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AF65C4" w14:textId="77777777" w:rsidR="004107B9" w:rsidRPr="00073784" w:rsidRDefault="004107B9" w:rsidP="00E22D13">
      <w:pPr>
        <w:tabs>
          <w:tab w:val="left" w:pos="720"/>
          <w:tab w:val="left" w:pos="1267"/>
          <w:tab w:val="left" w:pos="1886"/>
          <w:tab w:val="left" w:pos="2880"/>
          <w:tab w:val="left" w:pos="9540"/>
        </w:tabs>
        <w:spacing w:line="240" w:lineRule="atLeast"/>
        <w:jc w:val="center"/>
        <w:rPr>
          <w:rFonts w:ascii="Arial" w:hAnsi="Arial"/>
          <w:sz w:val="24"/>
        </w:rPr>
      </w:pPr>
      <w:r>
        <w:rPr>
          <w:rFonts w:ascii="Arial" w:hAnsi="Arial"/>
          <w:sz w:val="24"/>
        </w:rPr>
        <w:t>*</w:t>
      </w:r>
      <w:proofErr w:type="gramStart"/>
      <w:r>
        <w:rPr>
          <w:rFonts w:ascii="Arial" w:hAnsi="Arial"/>
          <w:sz w:val="24"/>
        </w:rPr>
        <w:tab/>
      </w:r>
      <w:r w:rsidR="00E22D13">
        <w:rPr>
          <w:rFonts w:ascii="Arial" w:hAnsi="Arial"/>
          <w:sz w:val="24"/>
        </w:rPr>
        <w:t xml:space="preserve">  </w:t>
      </w:r>
      <w:r w:rsidR="00E22D13">
        <w:rPr>
          <w:rFonts w:ascii="Arial" w:hAnsi="Arial"/>
          <w:sz w:val="24"/>
        </w:rPr>
        <w:tab/>
      </w:r>
      <w:proofErr w:type="gramEnd"/>
      <w:r>
        <w:rPr>
          <w:rFonts w:ascii="Arial" w:hAnsi="Arial"/>
          <w:sz w:val="24"/>
        </w:rPr>
        <w:t>USE WHEN TOTAL QUANTITY OF</w:t>
      </w:r>
      <w:r w:rsidR="00DA2268">
        <w:rPr>
          <w:rFonts w:ascii="Arial" w:hAnsi="Arial"/>
          <w:sz w:val="24"/>
          <w:u w:val="single"/>
        </w:rPr>
        <w:t xml:space="preserve"> </w:t>
      </w:r>
      <w:r w:rsidR="00DA2268" w:rsidRPr="00073784">
        <w:rPr>
          <w:rFonts w:ascii="Arial" w:hAnsi="Arial"/>
          <w:sz w:val="24"/>
        </w:rPr>
        <w:t>BORROW, EMBANKMENT, AND</w:t>
      </w:r>
      <w:r w:rsidR="00DA2268" w:rsidRPr="00E22D13">
        <w:rPr>
          <w:rFonts w:ascii="Arial" w:hAnsi="Arial"/>
          <w:sz w:val="24"/>
        </w:rPr>
        <w:t xml:space="preserve">     </w:t>
      </w:r>
      <w:r w:rsidR="00E22D13" w:rsidRPr="00E22D13">
        <w:rPr>
          <w:rFonts w:ascii="Arial" w:hAnsi="Arial"/>
          <w:sz w:val="24"/>
        </w:rPr>
        <w:t xml:space="preserve">      </w:t>
      </w:r>
      <w:r w:rsidR="00073784" w:rsidRPr="00073784">
        <w:rPr>
          <w:rFonts w:ascii="Arial" w:hAnsi="Arial"/>
          <w:sz w:val="24"/>
        </w:rPr>
        <w:t>*</w:t>
      </w:r>
      <w:r w:rsidR="00073784" w:rsidRPr="00073784">
        <w:rPr>
          <w:rFonts w:ascii="Arial" w:hAnsi="Arial"/>
          <w:sz w:val="24"/>
        </w:rPr>
        <w:tab/>
      </w:r>
      <w:r w:rsidR="00073784" w:rsidRPr="00073784">
        <w:rPr>
          <w:rFonts w:ascii="Arial" w:hAnsi="Arial"/>
          <w:sz w:val="24"/>
        </w:rPr>
        <w:tab/>
      </w:r>
      <w:r w:rsidR="00073784" w:rsidRPr="00073784">
        <w:rPr>
          <w:rFonts w:ascii="Arial" w:hAnsi="Arial"/>
          <w:sz w:val="24"/>
        </w:rPr>
        <w:tab/>
      </w:r>
      <w:r w:rsidR="00073784" w:rsidRPr="00073784">
        <w:rPr>
          <w:rFonts w:ascii="Arial" w:hAnsi="Arial"/>
          <w:sz w:val="24"/>
        </w:rPr>
        <w:tab/>
      </w:r>
      <w:r w:rsidR="00DA2268" w:rsidRPr="00073784">
        <w:rPr>
          <w:rFonts w:ascii="Arial" w:hAnsi="Arial"/>
          <w:sz w:val="24"/>
        </w:rPr>
        <w:t>STRUCTURAL BACKFILL</w:t>
      </w:r>
      <w:r w:rsidRPr="00073784">
        <w:rPr>
          <w:rFonts w:ascii="Arial" w:hAnsi="Arial"/>
          <w:sz w:val="24"/>
        </w:rPr>
        <w:t xml:space="preserve"> </w:t>
      </w:r>
      <w:r w:rsidR="00A718D5" w:rsidRPr="00073784">
        <w:rPr>
          <w:rFonts w:ascii="Arial" w:hAnsi="Arial"/>
          <w:sz w:val="24"/>
        </w:rPr>
        <w:t>ON THE PROJECT</w:t>
      </w:r>
      <w:r w:rsidRPr="00073784">
        <w:rPr>
          <w:rFonts w:ascii="Arial" w:hAnsi="Arial"/>
          <w:sz w:val="24"/>
        </w:rPr>
        <w:tab/>
        <w:t>*</w:t>
      </w:r>
    </w:p>
    <w:p w14:paraId="0EDFDB96" w14:textId="77777777" w:rsidR="004107B9" w:rsidRDefault="00A718D5" w:rsidP="00E22D13">
      <w:pPr>
        <w:tabs>
          <w:tab w:val="left" w:pos="720"/>
          <w:tab w:val="left" w:pos="1267"/>
          <w:tab w:val="left" w:pos="1886"/>
          <w:tab w:val="left" w:pos="2880"/>
          <w:tab w:val="left" w:pos="9540"/>
        </w:tabs>
        <w:spacing w:line="240" w:lineRule="atLeast"/>
        <w:jc w:val="center"/>
        <w:rPr>
          <w:rFonts w:ascii="Arial" w:hAnsi="Arial"/>
          <w:sz w:val="24"/>
        </w:rPr>
      </w:pPr>
      <w:r>
        <w:rPr>
          <w:rFonts w:ascii="Arial" w:hAnsi="Arial"/>
          <w:sz w:val="24"/>
        </w:rPr>
        <w:t>*</w:t>
      </w:r>
      <w:r>
        <w:rPr>
          <w:rFonts w:ascii="Arial" w:hAnsi="Arial"/>
          <w:sz w:val="24"/>
        </w:rPr>
        <w:tab/>
      </w:r>
      <w:r>
        <w:rPr>
          <w:rFonts w:ascii="Arial" w:hAnsi="Arial"/>
          <w:sz w:val="24"/>
        </w:rPr>
        <w:tab/>
      </w:r>
      <w:r>
        <w:rPr>
          <w:rFonts w:ascii="Arial" w:hAnsi="Arial"/>
          <w:sz w:val="24"/>
        </w:rPr>
        <w:tab/>
      </w:r>
      <w:r w:rsidR="00073784">
        <w:rPr>
          <w:rFonts w:ascii="Arial" w:hAnsi="Arial"/>
          <w:sz w:val="24"/>
        </w:rPr>
        <w:tab/>
      </w:r>
      <w:r w:rsidR="004107B9">
        <w:rPr>
          <w:rFonts w:ascii="Arial" w:hAnsi="Arial"/>
          <w:sz w:val="24"/>
        </w:rPr>
        <w:t>IS 5000 CUBIC YARDS</w:t>
      </w:r>
      <w:r>
        <w:rPr>
          <w:rFonts w:ascii="Arial" w:hAnsi="Arial"/>
          <w:sz w:val="24"/>
        </w:rPr>
        <w:t xml:space="preserve"> OR MORE</w:t>
      </w:r>
      <w:r w:rsidR="004107B9">
        <w:rPr>
          <w:rFonts w:ascii="Arial" w:hAnsi="Arial"/>
          <w:sz w:val="24"/>
        </w:rPr>
        <w:tab/>
        <w:t>*</w:t>
      </w:r>
    </w:p>
    <w:p w14:paraId="3CF7B2A1" w14:textId="77777777" w:rsidR="004107B9" w:rsidRDefault="004107B9" w:rsidP="00E22D13">
      <w:pPr>
        <w:tabs>
          <w:tab w:val="left" w:pos="720"/>
          <w:tab w:val="left" w:pos="1267"/>
          <w:tab w:val="left" w:pos="1886"/>
          <w:tab w:val="left" w:pos="2880"/>
          <w:tab w:val="left" w:pos="3020"/>
          <w:tab w:val="left" w:pos="3740"/>
          <w:tab w:val="left" w:pos="5040"/>
          <w:tab w:val="left" w:pos="8060"/>
          <w:tab w:val="left" w:pos="9540"/>
        </w:tabs>
        <w:spacing w:line="240" w:lineRule="atLeast"/>
        <w:ind w:left="720" w:hanging="720"/>
        <w:jc w:val="center"/>
        <w:rPr>
          <w:rFonts w:ascii="Arial" w:hAnsi="Arial"/>
          <w:sz w:val="24"/>
        </w:rPr>
      </w:pPr>
    </w:p>
    <w:p w14:paraId="058C999E" w14:textId="77777777" w:rsidR="004107B9" w:rsidRDefault="004107B9" w:rsidP="00E22D13">
      <w:pPr>
        <w:tabs>
          <w:tab w:val="left" w:pos="720"/>
          <w:tab w:val="left" w:pos="1267"/>
          <w:tab w:val="left" w:pos="1886"/>
          <w:tab w:val="left" w:pos="2880"/>
          <w:tab w:val="left" w:pos="3020"/>
          <w:tab w:val="left" w:pos="3740"/>
          <w:tab w:val="left" w:pos="5040"/>
          <w:tab w:val="left" w:pos="8060"/>
          <w:tab w:val="left" w:pos="9540"/>
        </w:tabs>
        <w:spacing w:line="240" w:lineRule="atLeast"/>
        <w:ind w:left="720" w:hanging="720"/>
        <w:jc w:val="center"/>
        <w:rPr>
          <w:rFonts w:ascii="Arial" w:hAnsi="Arial"/>
          <w:sz w:val="24"/>
        </w:rPr>
      </w:pPr>
      <w:r>
        <w:rPr>
          <w:rFonts w:ascii="Arial" w:hAnsi="Arial"/>
          <w:sz w:val="24"/>
        </w:rPr>
        <w:t>*</w:t>
      </w:r>
      <w:r>
        <w:rPr>
          <w:rFonts w:ascii="Arial" w:hAnsi="Arial"/>
          <w:sz w:val="24"/>
        </w:rPr>
        <w:tab/>
        <w:t>USE IN CONJUNCTION WITH THE FOLLOWING:</w:t>
      </w:r>
      <w:r>
        <w:rPr>
          <w:rFonts w:ascii="Arial" w:hAnsi="Arial"/>
          <w:sz w:val="24"/>
        </w:rPr>
        <w:tab/>
      </w:r>
      <w:r>
        <w:rPr>
          <w:rFonts w:ascii="Arial" w:hAnsi="Arial"/>
          <w:sz w:val="24"/>
        </w:rPr>
        <w:tab/>
        <w:t>*</w:t>
      </w:r>
    </w:p>
    <w:p w14:paraId="7DEDEEAD" w14:textId="77777777" w:rsidR="004107B9" w:rsidRDefault="004107B9" w:rsidP="00E22D13">
      <w:pPr>
        <w:tabs>
          <w:tab w:val="left" w:pos="720"/>
          <w:tab w:val="left" w:pos="1267"/>
          <w:tab w:val="left" w:pos="1886"/>
          <w:tab w:val="left" w:pos="2880"/>
          <w:tab w:val="left" w:pos="3020"/>
          <w:tab w:val="left" w:pos="3740"/>
          <w:tab w:val="left" w:pos="5040"/>
          <w:tab w:val="left" w:pos="5760"/>
          <w:tab w:val="left" w:pos="8060"/>
          <w:tab w:val="left" w:pos="9540"/>
        </w:tabs>
        <w:spacing w:line="240" w:lineRule="atLeast"/>
        <w:ind w:left="720" w:hanging="720"/>
        <w:jc w:val="center"/>
        <w:rPr>
          <w:rFonts w:ascii="Arial" w:hAnsi="Arial"/>
          <w:sz w:val="24"/>
        </w:rPr>
      </w:pPr>
      <w:r>
        <w:rPr>
          <w:rFonts w:ascii="Arial" w:hAnsi="Arial"/>
          <w:sz w:val="24"/>
        </w:rPr>
        <w:t>*</w:t>
      </w:r>
      <w:r>
        <w:rPr>
          <w:rFonts w:ascii="Arial" w:hAnsi="Arial"/>
          <w:sz w:val="24"/>
        </w:rPr>
        <w:tab/>
      </w:r>
      <w:r>
        <w:rPr>
          <w:rFonts w:ascii="Arial" w:hAnsi="Arial"/>
          <w:sz w:val="24"/>
        </w:rPr>
        <w:tab/>
      </w:r>
      <w:r>
        <w:rPr>
          <w:rFonts w:ascii="Arial" w:hAnsi="Arial"/>
          <w:sz w:val="24"/>
        </w:rPr>
        <w:tab/>
        <w:t>BID ITEM:</w:t>
      </w:r>
      <w:r>
        <w:rPr>
          <w:rFonts w:ascii="Arial" w:hAnsi="Arial"/>
          <w:sz w:val="24"/>
        </w:rPr>
        <w:tab/>
      </w:r>
      <w:r>
        <w:rPr>
          <w:rFonts w:ascii="Arial" w:hAnsi="Arial"/>
          <w:sz w:val="24"/>
        </w:rPr>
        <w:tab/>
      </w:r>
      <w:r>
        <w:rPr>
          <w:rFonts w:ascii="Arial" w:hAnsi="Arial"/>
          <w:sz w:val="24"/>
        </w:rPr>
        <w:tab/>
      </w:r>
      <w:r>
        <w:rPr>
          <w:rFonts w:ascii="Arial" w:hAnsi="Arial"/>
          <w:sz w:val="24"/>
        </w:rPr>
        <w:tab/>
        <w:t>9240170</w:t>
      </w:r>
      <w:r>
        <w:rPr>
          <w:rFonts w:ascii="Arial" w:hAnsi="Arial"/>
          <w:sz w:val="24"/>
        </w:rPr>
        <w:tab/>
      </w:r>
      <w:r>
        <w:rPr>
          <w:rFonts w:ascii="Arial" w:hAnsi="Arial"/>
          <w:sz w:val="24"/>
        </w:rPr>
        <w:tab/>
        <w:t>*</w:t>
      </w:r>
    </w:p>
    <w:p w14:paraId="2BEA7077" w14:textId="77777777" w:rsidR="004107B9" w:rsidRDefault="004107B9" w:rsidP="00E22D13">
      <w:pPr>
        <w:tabs>
          <w:tab w:val="left" w:pos="720"/>
          <w:tab w:val="left" w:pos="1267"/>
          <w:tab w:val="left" w:pos="1886"/>
          <w:tab w:val="left" w:pos="2880"/>
          <w:tab w:val="left" w:pos="5760"/>
          <w:tab w:val="left" w:pos="9540"/>
        </w:tabs>
        <w:spacing w:line="240" w:lineRule="atLeast"/>
        <w:ind w:left="720" w:hanging="720"/>
        <w:jc w:val="center"/>
        <w:rPr>
          <w:rFonts w:ascii="Arial" w:hAnsi="Arial"/>
          <w:sz w:val="24"/>
        </w:rPr>
      </w:pPr>
      <w:r>
        <w:rPr>
          <w:rFonts w:ascii="Arial" w:hAnsi="Arial"/>
          <w:sz w:val="24"/>
        </w:rPr>
        <w:t>*</w:t>
      </w:r>
      <w:r>
        <w:rPr>
          <w:rFonts w:ascii="Arial" w:hAnsi="Arial"/>
          <w:sz w:val="24"/>
        </w:rPr>
        <w:tab/>
      </w:r>
      <w:r>
        <w:rPr>
          <w:rFonts w:ascii="Arial" w:hAnsi="Arial"/>
          <w:sz w:val="24"/>
        </w:rPr>
        <w:tab/>
      </w:r>
      <w:r>
        <w:rPr>
          <w:rFonts w:ascii="Arial" w:hAnsi="Arial"/>
          <w:sz w:val="24"/>
        </w:rPr>
        <w:tab/>
        <w:t>STORED SPECIFICATION:</w:t>
      </w:r>
      <w:r>
        <w:rPr>
          <w:rFonts w:ascii="Arial" w:hAnsi="Arial"/>
          <w:sz w:val="24"/>
        </w:rPr>
        <w:tab/>
        <w:t>924CQC</w:t>
      </w:r>
      <w:r>
        <w:rPr>
          <w:rFonts w:ascii="Arial" w:hAnsi="Arial"/>
          <w:sz w:val="24"/>
        </w:rPr>
        <w:tab/>
        <w:t>*</w:t>
      </w:r>
    </w:p>
    <w:p w14:paraId="5BE94465" w14:textId="77777777" w:rsidR="004107B9" w:rsidRDefault="004107B9">
      <w:pPr>
        <w:tabs>
          <w:tab w:val="left" w:pos="720"/>
          <w:tab w:val="left" w:pos="1267"/>
          <w:tab w:val="left" w:pos="1886"/>
          <w:tab w:val="left" w:pos="2434"/>
          <w:tab w:val="left" w:pos="2880"/>
        </w:tabs>
        <w:spacing w:line="240" w:lineRule="atLeast"/>
        <w:jc w:val="both"/>
        <w:rPr>
          <w:rFonts w:ascii="Arial" w:hAnsi="Arial"/>
          <w:sz w:val="24"/>
        </w:rPr>
      </w:pPr>
    </w:p>
    <w:p w14:paraId="1EF1B541" w14:textId="77777777" w:rsidR="004107B9" w:rsidRDefault="004107B9">
      <w:pPr>
        <w:tabs>
          <w:tab w:val="left" w:pos="720"/>
          <w:tab w:val="left" w:pos="1267"/>
          <w:tab w:val="left" w:pos="1886"/>
          <w:tab w:val="left" w:pos="2434"/>
          <w:tab w:val="left" w:pos="2880"/>
        </w:tabs>
        <w:spacing w:line="240" w:lineRule="atLeast"/>
        <w:jc w:val="right"/>
        <w:rPr>
          <w:rFonts w:ascii="Arial" w:hAnsi="Arial"/>
          <w:b/>
          <w:sz w:val="24"/>
        </w:rPr>
      </w:pPr>
      <w:r>
        <w:rPr>
          <w:rFonts w:ascii="Arial" w:hAnsi="Arial"/>
          <w:b/>
          <w:sz w:val="24"/>
        </w:rPr>
        <w:t>(203QCEW, 07/15/05)</w:t>
      </w:r>
    </w:p>
    <w:p w14:paraId="39C33AEE" w14:textId="77777777" w:rsidR="004107B9" w:rsidRDefault="004107B9">
      <w:pPr>
        <w:tabs>
          <w:tab w:val="left" w:pos="720"/>
          <w:tab w:val="left" w:pos="1267"/>
          <w:tab w:val="left" w:pos="1886"/>
          <w:tab w:val="left" w:pos="2434"/>
          <w:tab w:val="left" w:pos="2880"/>
        </w:tabs>
        <w:spacing w:line="240" w:lineRule="atLeast"/>
        <w:rPr>
          <w:rFonts w:ascii="Arial" w:hAnsi="Arial"/>
          <w:b/>
          <w:bCs/>
          <w:i/>
          <w:iCs/>
          <w:sz w:val="24"/>
        </w:rPr>
      </w:pPr>
    </w:p>
    <w:p w14:paraId="11B89EC5" w14:textId="77777777" w:rsidR="004107B9" w:rsidRDefault="004107B9">
      <w:pPr>
        <w:tabs>
          <w:tab w:val="left" w:pos="720"/>
          <w:tab w:val="left" w:pos="1267"/>
          <w:tab w:val="left" w:pos="1886"/>
          <w:tab w:val="left" w:pos="2434"/>
          <w:tab w:val="left" w:pos="2880"/>
        </w:tabs>
        <w:spacing w:line="240" w:lineRule="atLeast"/>
        <w:rPr>
          <w:rFonts w:ascii="Arial" w:hAnsi="Arial"/>
          <w:sz w:val="24"/>
        </w:rPr>
      </w:pPr>
      <w:r>
        <w:rPr>
          <w:rFonts w:ascii="Arial" w:hAnsi="Arial"/>
          <w:b/>
          <w:sz w:val="24"/>
        </w:rPr>
        <w:t>SECTION 203</w:t>
      </w:r>
      <w:r>
        <w:rPr>
          <w:rFonts w:ascii="Arial" w:hAnsi="Arial"/>
          <w:b/>
          <w:sz w:val="24"/>
        </w:rPr>
        <w:tab/>
        <w:t>EARTHWORK:</w:t>
      </w:r>
      <w:r>
        <w:rPr>
          <w:rFonts w:ascii="Arial" w:hAnsi="Arial"/>
          <w:sz w:val="24"/>
        </w:rPr>
        <w:t xml:space="preserve">  of the Standard Specifications is modified to add:</w:t>
      </w:r>
    </w:p>
    <w:p w14:paraId="72AFAB07" w14:textId="77777777" w:rsidR="004107B9" w:rsidRDefault="004107B9">
      <w:pPr>
        <w:tabs>
          <w:tab w:val="left" w:pos="720"/>
          <w:tab w:val="left" w:pos="1267"/>
          <w:tab w:val="left" w:pos="1886"/>
          <w:tab w:val="left" w:pos="2434"/>
          <w:tab w:val="left" w:pos="2880"/>
        </w:tabs>
        <w:spacing w:line="240" w:lineRule="atLeast"/>
        <w:jc w:val="both"/>
        <w:rPr>
          <w:rFonts w:ascii="Arial" w:hAnsi="Arial"/>
          <w:sz w:val="24"/>
        </w:rPr>
      </w:pPr>
    </w:p>
    <w:p w14:paraId="584125FA" w14:textId="77777777" w:rsidR="004107B9" w:rsidRDefault="004107B9">
      <w:pPr>
        <w:tabs>
          <w:tab w:val="left" w:pos="720"/>
          <w:tab w:val="left" w:pos="1267"/>
          <w:tab w:val="left" w:pos="1886"/>
          <w:tab w:val="left" w:pos="2434"/>
          <w:tab w:val="left" w:pos="2880"/>
        </w:tabs>
        <w:spacing w:line="240" w:lineRule="atLeast"/>
        <w:ind w:left="2160" w:hanging="2160"/>
        <w:rPr>
          <w:rFonts w:ascii="Arial" w:hAnsi="Arial"/>
          <w:sz w:val="24"/>
        </w:rPr>
      </w:pPr>
      <w:r>
        <w:rPr>
          <w:rFonts w:ascii="Arial" w:hAnsi="Arial"/>
          <w:b/>
          <w:sz w:val="24"/>
        </w:rPr>
        <w:t>203-2.02</w:t>
      </w:r>
      <w:r>
        <w:rPr>
          <w:rFonts w:ascii="Arial" w:hAnsi="Arial"/>
          <w:b/>
          <w:sz w:val="24"/>
        </w:rPr>
        <w:tab/>
      </w:r>
      <w:r>
        <w:rPr>
          <w:rFonts w:ascii="Arial" w:hAnsi="Arial"/>
          <w:b/>
          <w:sz w:val="24"/>
        </w:rPr>
        <w:tab/>
        <w:t>Contractor Quality Control:</w:t>
      </w:r>
    </w:p>
    <w:p w14:paraId="565ABA2A" w14:textId="77777777" w:rsidR="004107B9" w:rsidRDefault="004107B9">
      <w:pPr>
        <w:tabs>
          <w:tab w:val="left" w:pos="720"/>
          <w:tab w:val="left" w:pos="1267"/>
          <w:tab w:val="left" w:pos="1886"/>
          <w:tab w:val="left" w:pos="2434"/>
          <w:tab w:val="left" w:pos="2880"/>
        </w:tabs>
        <w:spacing w:line="240" w:lineRule="atLeast"/>
        <w:jc w:val="both"/>
        <w:rPr>
          <w:rFonts w:ascii="Arial" w:hAnsi="Arial"/>
          <w:sz w:val="24"/>
        </w:rPr>
      </w:pPr>
    </w:p>
    <w:p w14:paraId="71A4CEFF" w14:textId="77777777" w:rsidR="004107B9" w:rsidRDefault="004107B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The contractor shall perform the quality control measures described in Subsection 106.04(C).  At the weekly meeting, the contractor shall be prepared to explain and discuss how the following processes will be employed:</w:t>
      </w:r>
    </w:p>
    <w:p w14:paraId="5AA6027F" w14:textId="77777777" w:rsidR="004107B9" w:rsidRDefault="004107B9">
      <w:pPr>
        <w:tabs>
          <w:tab w:val="left" w:pos="720"/>
          <w:tab w:val="left" w:pos="1267"/>
          <w:tab w:val="left" w:pos="1886"/>
          <w:tab w:val="left" w:pos="2434"/>
          <w:tab w:val="left" w:pos="2880"/>
        </w:tabs>
        <w:spacing w:line="240" w:lineRule="atLeast"/>
        <w:jc w:val="both"/>
        <w:rPr>
          <w:rFonts w:ascii="Arial" w:hAnsi="Arial"/>
          <w:sz w:val="24"/>
        </w:rPr>
      </w:pPr>
    </w:p>
    <w:p w14:paraId="2DBAB7B3" w14:textId="77777777" w:rsidR="004107B9" w:rsidRDefault="004107B9">
      <w:pPr>
        <w:tabs>
          <w:tab w:val="left" w:pos="720"/>
          <w:tab w:val="left" w:pos="1267"/>
          <w:tab w:val="left" w:pos="1886"/>
          <w:tab w:val="left" w:pos="2434"/>
          <w:tab w:val="left" w:pos="2880"/>
        </w:tabs>
        <w:spacing w:line="240" w:lineRule="atLeast"/>
        <w:ind w:left="1890" w:hanging="1870"/>
        <w:jc w:val="both"/>
        <w:rPr>
          <w:rFonts w:ascii="Arial" w:hAnsi="Arial"/>
          <w:sz w:val="24"/>
        </w:rPr>
      </w:pPr>
      <w:r>
        <w:rPr>
          <w:rFonts w:ascii="Arial" w:hAnsi="Arial"/>
          <w:sz w:val="24"/>
        </w:rPr>
        <w:tab/>
      </w:r>
      <w:r>
        <w:rPr>
          <w:rFonts w:ascii="Arial" w:hAnsi="Arial"/>
          <w:sz w:val="24"/>
        </w:rPr>
        <w:tab/>
        <w:t>(a)</w:t>
      </w:r>
      <w:r>
        <w:rPr>
          <w:rFonts w:ascii="Arial" w:hAnsi="Arial"/>
          <w:sz w:val="24"/>
        </w:rPr>
        <w:tab/>
        <w:t>Backfill production, including crusher methods, pit extraction, and washing.</w:t>
      </w:r>
    </w:p>
    <w:p w14:paraId="6F2627A4" w14:textId="77777777" w:rsidR="004107B9" w:rsidRDefault="004107B9">
      <w:pPr>
        <w:tabs>
          <w:tab w:val="left" w:pos="720"/>
          <w:tab w:val="left" w:pos="1267"/>
          <w:tab w:val="left" w:pos="1886"/>
          <w:tab w:val="left" w:pos="2434"/>
          <w:tab w:val="left" w:pos="2880"/>
        </w:tabs>
        <w:spacing w:line="240" w:lineRule="atLeast"/>
        <w:jc w:val="both"/>
        <w:rPr>
          <w:rFonts w:ascii="Arial" w:hAnsi="Arial"/>
          <w:sz w:val="24"/>
        </w:rPr>
      </w:pPr>
    </w:p>
    <w:p w14:paraId="25CBA1B6" w14:textId="77777777" w:rsidR="004107B9" w:rsidRDefault="004107B9">
      <w:pPr>
        <w:tabs>
          <w:tab w:val="left" w:pos="720"/>
          <w:tab w:val="left" w:pos="1267"/>
          <w:tab w:val="left" w:pos="1886"/>
          <w:tab w:val="left" w:pos="2434"/>
          <w:tab w:val="left" w:pos="2880"/>
        </w:tabs>
        <w:spacing w:line="240" w:lineRule="atLeast"/>
        <w:ind w:left="1890" w:hanging="1890"/>
        <w:jc w:val="both"/>
        <w:rPr>
          <w:rFonts w:ascii="Arial" w:hAnsi="Arial"/>
          <w:sz w:val="24"/>
        </w:rPr>
      </w:pPr>
      <w:r>
        <w:rPr>
          <w:rFonts w:ascii="Arial" w:hAnsi="Arial"/>
          <w:sz w:val="24"/>
        </w:rPr>
        <w:tab/>
      </w:r>
      <w:r>
        <w:rPr>
          <w:rFonts w:ascii="Arial" w:hAnsi="Arial"/>
          <w:sz w:val="24"/>
        </w:rPr>
        <w:tab/>
        <w:t>(b)</w:t>
      </w:r>
      <w:r>
        <w:rPr>
          <w:rFonts w:ascii="Arial" w:hAnsi="Arial"/>
          <w:sz w:val="24"/>
        </w:rPr>
        <w:tab/>
        <w:t>Stockpile management, including stacking methods, separation techniques, stockpile pad thickness, and segregation prevention.</w:t>
      </w:r>
    </w:p>
    <w:p w14:paraId="10078296" w14:textId="77777777" w:rsidR="004107B9" w:rsidRDefault="004107B9">
      <w:pPr>
        <w:tabs>
          <w:tab w:val="left" w:pos="720"/>
          <w:tab w:val="left" w:pos="1267"/>
          <w:tab w:val="left" w:pos="1886"/>
          <w:tab w:val="left" w:pos="2434"/>
          <w:tab w:val="left" w:pos="2880"/>
        </w:tabs>
        <w:spacing w:line="240" w:lineRule="atLeast"/>
        <w:ind w:left="1890" w:hanging="1890"/>
        <w:jc w:val="both"/>
        <w:rPr>
          <w:rFonts w:ascii="Arial" w:hAnsi="Arial"/>
          <w:sz w:val="24"/>
        </w:rPr>
      </w:pPr>
    </w:p>
    <w:p w14:paraId="0B296234" w14:textId="77777777" w:rsidR="004107B9" w:rsidRDefault="004107B9">
      <w:pPr>
        <w:tabs>
          <w:tab w:val="left" w:pos="720"/>
          <w:tab w:val="left" w:pos="1267"/>
          <w:tab w:val="left" w:pos="1886"/>
          <w:tab w:val="left" w:pos="2434"/>
          <w:tab w:val="left" w:pos="2880"/>
        </w:tabs>
        <w:spacing w:line="240" w:lineRule="atLeast"/>
        <w:ind w:left="1890" w:hanging="1890"/>
        <w:jc w:val="both"/>
        <w:rPr>
          <w:rFonts w:ascii="Arial" w:hAnsi="Arial"/>
          <w:sz w:val="24"/>
        </w:rPr>
      </w:pPr>
      <w:r>
        <w:rPr>
          <w:rFonts w:ascii="Arial" w:hAnsi="Arial"/>
          <w:sz w:val="24"/>
        </w:rPr>
        <w:tab/>
      </w:r>
      <w:r>
        <w:rPr>
          <w:rFonts w:ascii="Arial" w:hAnsi="Arial"/>
          <w:sz w:val="24"/>
        </w:rPr>
        <w:tab/>
        <w:t>(c)</w:t>
      </w:r>
      <w:r>
        <w:rPr>
          <w:rFonts w:ascii="Arial" w:hAnsi="Arial"/>
          <w:sz w:val="24"/>
        </w:rPr>
        <w:tab/>
        <w:t>Transporting and placing, including transport technique, lift thickness, processing and mixing technique, and compaction methods.</w:t>
      </w:r>
    </w:p>
    <w:p w14:paraId="4DA910B9" w14:textId="77777777" w:rsidR="004107B9" w:rsidRDefault="004107B9">
      <w:pPr>
        <w:tabs>
          <w:tab w:val="left" w:pos="720"/>
          <w:tab w:val="left" w:pos="1267"/>
          <w:tab w:val="left" w:pos="1886"/>
          <w:tab w:val="left" w:pos="2434"/>
          <w:tab w:val="left" w:pos="2880"/>
        </w:tabs>
        <w:spacing w:line="240" w:lineRule="atLeast"/>
        <w:ind w:left="1890" w:hanging="1890"/>
        <w:jc w:val="both"/>
        <w:rPr>
          <w:rFonts w:ascii="Arial" w:hAnsi="Arial"/>
          <w:sz w:val="24"/>
        </w:rPr>
      </w:pPr>
    </w:p>
    <w:p w14:paraId="69F36D02" w14:textId="77777777" w:rsidR="004107B9" w:rsidRDefault="004107B9">
      <w:pPr>
        <w:tabs>
          <w:tab w:val="left" w:pos="720"/>
          <w:tab w:val="left" w:pos="1267"/>
          <w:tab w:val="left" w:pos="1886"/>
          <w:tab w:val="left" w:pos="2434"/>
          <w:tab w:val="left" w:pos="2880"/>
        </w:tabs>
        <w:spacing w:line="240" w:lineRule="atLeast"/>
        <w:ind w:left="1890" w:hanging="1890"/>
        <w:jc w:val="both"/>
        <w:rPr>
          <w:rFonts w:ascii="Arial" w:hAnsi="Arial"/>
          <w:sz w:val="24"/>
        </w:rPr>
      </w:pPr>
      <w:r>
        <w:rPr>
          <w:rFonts w:ascii="Arial" w:hAnsi="Arial"/>
          <w:sz w:val="24"/>
        </w:rPr>
        <w:tab/>
      </w:r>
      <w:r>
        <w:rPr>
          <w:rFonts w:ascii="Arial" w:hAnsi="Arial"/>
          <w:sz w:val="24"/>
        </w:rPr>
        <w:tab/>
        <w:t>(d)</w:t>
      </w:r>
      <w:r>
        <w:rPr>
          <w:rFonts w:ascii="Arial" w:hAnsi="Arial"/>
          <w:sz w:val="24"/>
        </w:rPr>
        <w:tab/>
        <w:t xml:space="preserve">Excavation and transporting, including method of </w:t>
      </w:r>
      <w:proofErr w:type="gramStart"/>
      <w:r>
        <w:rPr>
          <w:rFonts w:ascii="Arial" w:hAnsi="Arial"/>
          <w:sz w:val="24"/>
        </w:rPr>
        <w:t>excavation</w:t>
      </w:r>
      <w:proofErr w:type="gramEnd"/>
      <w:r>
        <w:rPr>
          <w:rFonts w:ascii="Arial" w:hAnsi="Arial"/>
          <w:sz w:val="24"/>
        </w:rPr>
        <w:t xml:space="preserve"> and transporting methods.</w:t>
      </w:r>
    </w:p>
    <w:p w14:paraId="3AA9E3D5" w14:textId="77777777" w:rsidR="004107B9" w:rsidRDefault="004107B9">
      <w:pPr>
        <w:tabs>
          <w:tab w:val="left" w:pos="720"/>
          <w:tab w:val="left" w:pos="1267"/>
          <w:tab w:val="left" w:pos="1886"/>
          <w:tab w:val="left" w:pos="2434"/>
          <w:tab w:val="left" w:pos="2880"/>
        </w:tabs>
        <w:spacing w:line="240" w:lineRule="atLeast"/>
        <w:ind w:left="1890" w:hanging="1890"/>
        <w:jc w:val="both"/>
        <w:rPr>
          <w:rFonts w:ascii="Arial" w:hAnsi="Arial"/>
          <w:sz w:val="24"/>
        </w:rPr>
      </w:pPr>
    </w:p>
    <w:p w14:paraId="229630C2" w14:textId="77777777" w:rsidR="004107B9" w:rsidRDefault="004107B9">
      <w:pPr>
        <w:tabs>
          <w:tab w:val="left" w:pos="720"/>
          <w:tab w:val="left" w:pos="1267"/>
          <w:tab w:val="left" w:pos="1886"/>
          <w:tab w:val="left" w:pos="2434"/>
          <w:tab w:val="left" w:pos="2880"/>
        </w:tabs>
        <w:spacing w:line="240" w:lineRule="atLeast"/>
        <w:ind w:left="1890" w:hanging="1890"/>
        <w:jc w:val="both"/>
        <w:rPr>
          <w:rFonts w:ascii="Arial" w:hAnsi="Arial"/>
          <w:sz w:val="24"/>
        </w:rPr>
      </w:pPr>
      <w:r>
        <w:rPr>
          <w:rFonts w:ascii="Arial" w:hAnsi="Arial"/>
          <w:sz w:val="24"/>
        </w:rPr>
        <w:tab/>
      </w:r>
      <w:r>
        <w:rPr>
          <w:rFonts w:ascii="Arial" w:hAnsi="Arial"/>
          <w:sz w:val="24"/>
        </w:rPr>
        <w:tab/>
        <w:t>(e)</w:t>
      </w:r>
      <w:r>
        <w:rPr>
          <w:rFonts w:ascii="Arial" w:hAnsi="Arial"/>
          <w:sz w:val="24"/>
        </w:rPr>
        <w:tab/>
        <w:t>Embankment, including method of mixing, compaction methods, unsuitable material control, waste site, and lift thickness.</w:t>
      </w:r>
    </w:p>
    <w:p w14:paraId="76D935CD" w14:textId="77777777" w:rsidR="004107B9" w:rsidRDefault="004107B9">
      <w:pPr>
        <w:tabs>
          <w:tab w:val="left" w:pos="720"/>
          <w:tab w:val="left" w:pos="1267"/>
          <w:tab w:val="left" w:pos="1886"/>
          <w:tab w:val="left" w:pos="2434"/>
          <w:tab w:val="left" w:pos="2880"/>
        </w:tabs>
        <w:spacing w:line="240" w:lineRule="atLeast"/>
        <w:jc w:val="both"/>
        <w:rPr>
          <w:rFonts w:ascii="Arial" w:hAnsi="Arial"/>
          <w:sz w:val="24"/>
        </w:rPr>
      </w:pPr>
    </w:p>
    <w:p w14:paraId="05F1E393" w14:textId="77777777" w:rsidR="004107B9" w:rsidRDefault="004107B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The contractor shall obtain samples and perform the tests specified in the following table:</w:t>
      </w:r>
    </w:p>
    <w:p w14:paraId="2BB439AC" w14:textId="77777777" w:rsidR="004107B9" w:rsidRDefault="004107B9">
      <w:pPr>
        <w:tabs>
          <w:tab w:val="left" w:pos="720"/>
          <w:tab w:val="left" w:pos="1267"/>
          <w:tab w:val="left" w:pos="1886"/>
          <w:tab w:val="left" w:pos="2434"/>
          <w:tab w:val="left" w:pos="2880"/>
        </w:tabs>
        <w:spacing w:line="240" w:lineRule="atLeast"/>
        <w:jc w:val="both"/>
        <w:rPr>
          <w:rFonts w:ascii="Arial" w:hAnsi="Arial"/>
          <w:sz w:val="24"/>
        </w:rPr>
      </w:pPr>
    </w:p>
    <w:tbl>
      <w:tblPr>
        <w:tblW w:w="9270" w:type="dxa"/>
        <w:tblInd w:w="37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160"/>
        <w:gridCol w:w="2250"/>
        <w:gridCol w:w="3060"/>
      </w:tblGrid>
      <w:tr w:rsidR="004107B9" w14:paraId="179CD82A" w14:textId="77777777">
        <w:tblPrEx>
          <w:tblCellMar>
            <w:top w:w="0" w:type="dxa"/>
            <w:bottom w:w="0" w:type="dxa"/>
          </w:tblCellMar>
        </w:tblPrEx>
        <w:trPr>
          <w:cantSplit/>
          <w:tblHeader/>
        </w:trPr>
        <w:tc>
          <w:tcPr>
            <w:tcW w:w="9270" w:type="dxa"/>
            <w:gridSpan w:val="4"/>
            <w:tcBorders>
              <w:top w:val="single" w:sz="6" w:space="0" w:color="auto"/>
              <w:left w:val="single" w:sz="6" w:space="0" w:color="auto"/>
              <w:bottom w:val="single" w:sz="6" w:space="0" w:color="auto"/>
              <w:right w:val="single" w:sz="6" w:space="0" w:color="auto"/>
            </w:tcBorders>
          </w:tcPr>
          <w:p w14:paraId="3C1548F6"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lastRenderedPageBreak/>
              <w:br w:type="page"/>
            </w:r>
            <w:r>
              <w:rPr>
                <w:rFonts w:ascii="Arial" w:hAnsi="Arial" w:cs="Arial"/>
                <w:sz w:val="24"/>
              </w:rPr>
              <w:br w:type="page"/>
            </w:r>
            <w:r>
              <w:rPr>
                <w:rFonts w:ascii="Arial" w:hAnsi="Arial" w:cs="Arial"/>
                <w:b/>
                <w:sz w:val="24"/>
              </w:rPr>
              <w:t>CONTRACTOR QUALITY CONTROL TESTING REQUIREMENTS</w:t>
            </w:r>
          </w:p>
        </w:tc>
      </w:tr>
      <w:tr w:rsidR="004107B9" w14:paraId="7EBEBEBD" w14:textId="77777777">
        <w:tblPrEx>
          <w:tblCellMar>
            <w:top w:w="0" w:type="dxa"/>
            <w:bottom w:w="0" w:type="dxa"/>
          </w:tblCellMar>
        </w:tblPrEx>
        <w:trPr>
          <w:cantSplit/>
          <w:tblHeader/>
        </w:trPr>
        <w:tc>
          <w:tcPr>
            <w:tcW w:w="1800" w:type="dxa"/>
            <w:tcBorders>
              <w:top w:val="single" w:sz="6" w:space="0" w:color="auto"/>
              <w:left w:val="single" w:sz="6" w:space="0" w:color="auto"/>
              <w:bottom w:val="single" w:sz="6" w:space="0" w:color="auto"/>
            </w:tcBorders>
          </w:tcPr>
          <w:p w14:paraId="771D9214"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TYPE OF</w:t>
            </w:r>
          </w:p>
          <w:p w14:paraId="447A0CC4"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TEST</w:t>
            </w:r>
          </w:p>
        </w:tc>
        <w:tc>
          <w:tcPr>
            <w:tcW w:w="2160" w:type="dxa"/>
            <w:tcBorders>
              <w:top w:val="single" w:sz="6" w:space="0" w:color="auto"/>
              <w:bottom w:val="single" w:sz="6" w:space="0" w:color="auto"/>
            </w:tcBorders>
          </w:tcPr>
          <w:p w14:paraId="19488CA7"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TEST</w:t>
            </w:r>
          </w:p>
          <w:p w14:paraId="0F48A728"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METHOD</w:t>
            </w:r>
          </w:p>
        </w:tc>
        <w:tc>
          <w:tcPr>
            <w:tcW w:w="2250" w:type="dxa"/>
            <w:tcBorders>
              <w:top w:val="single" w:sz="6" w:space="0" w:color="auto"/>
              <w:bottom w:val="single" w:sz="6" w:space="0" w:color="auto"/>
            </w:tcBorders>
          </w:tcPr>
          <w:p w14:paraId="71415DC1"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SAMPLING</w:t>
            </w:r>
          </w:p>
          <w:p w14:paraId="73B6A61A"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POINT</w:t>
            </w:r>
          </w:p>
        </w:tc>
        <w:tc>
          <w:tcPr>
            <w:tcW w:w="3060" w:type="dxa"/>
            <w:tcBorders>
              <w:top w:val="single" w:sz="6" w:space="0" w:color="auto"/>
              <w:bottom w:val="single" w:sz="6" w:space="0" w:color="auto"/>
              <w:right w:val="single" w:sz="6" w:space="0" w:color="auto"/>
            </w:tcBorders>
          </w:tcPr>
          <w:p w14:paraId="410F305A"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MINIMUM TESTING FREQUENCY</w:t>
            </w:r>
          </w:p>
        </w:tc>
      </w:tr>
      <w:tr w:rsidR="004107B9" w14:paraId="32CD8EF6" w14:textId="77777777">
        <w:tblPrEx>
          <w:tblCellMar>
            <w:top w:w="0" w:type="dxa"/>
            <w:bottom w:w="0" w:type="dxa"/>
          </w:tblCellMar>
        </w:tblPrEx>
        <w:trPr>
          <w:cantSplit/>
          <w:tblHeader/>
        </w:trPr>
        <w:tc>
          <w:tcPr>
            <w:tcW w:w="9270" w:type="dxa"/>
            <w:gridSpan w:val="4"/>
            <w:tcBorders>
              <w:top w:val="single" w:sz="6" w:space="0" w:color="auto"/>
              <w:left w:val="single" w:sz="6" w:space="0" w:color="auto"/>
              <w:bottom w:val="single" w:sz="6" w:space="0" w:color="auto"/>
              <w:right w:val="single" w:sz="6" w:space="0" w:color="auto"/>
            </w:tcBorders>
          </w:tcPr>
          <w:p w14:paraId="76A854E3"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b/>
                <w:sz w:val="24"/>
              </w:rPr>
              <w:t>Structural Backfill</w:t>
            </w:r>
          </w:p>
        </w:tc>
      </w:tr>
      <w:tr w:rsidR="004107B9" w14:paraId="6D6CBAB1" w14:textId="77777777">
        <w:tblPrEx>
          <w:tblCellMar>
            <w:top w:w="0" w:type="dxa"/>
            <w:bottom w:w="0" w:type="dxa"/>
          </w:tblCellMar>
        </w:tblPrEx>
        <w:trPr>
          <w:cantSplit/>
          <w:tblHeader/>
        </w:trPr>
        <w:tc>
          <w:tcPr>
            <w:tcW w:w="1800" w:type="dxa"/>
            <w:tcBorders>
              <w:top w:val="single" w:sz="6" w:space="0" w:color="auto"/>
              <w:left w:val="single" w:sz="6" w:space="0" w:color="auto"/>
              <w:bottom w:val="single" w:sz="6" w:space="0" w:color="auto"/>
            </w:tcBorders>
          </w:tcPr>
          <w:p w14:paraId="12F24F02"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r>
              <w:rPr>
                <w:rFonts w:ascii="Arial" w:hAnsi="Arial" w:cs="Arial"/>
                <w:sz w:val="24"/>
              </w:rPr>
              <w:t>Gradation</w:t>
            </w:r>
          </w:p>
        </w:tc>
        <w:tc>
          <w:tcPr>
            <w:tcW w:w="2160" w:type="dxa"/>
            <w:tcBorders>
              <w:top w:val="single" w:sz="6" w:space="0" w:color="auto"/>
              <w:bottom w:val="single" w:sz="6" w:space="0" w:color="auto"/>
            </w:tcBorders>
          </w:tcPr>
          <w:p w14:paraId="74CDB8D2"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smartTag w:uri="urn:schemas-microsoft-com:office:smarttags" w:element="State">
              <w:smartTag w:uri="urn:schemas-microsoft-com:office:smarttags" w:element="place">
                <w:r>
                  <w:rPr>
                    <w:rFonts w:ascii="Arial" w:hAnsi="Arial" w:cs="Arial"/>
                    <w:sz w:val="24"/>
                  </w:rPr>
                  <w:t>ARIZ</w:t>
                </w:r>
              </w:smartTag>
            </w:smartTag>
            <w:r>
              <w:rPr>
                <w:rFonts w:ascii="Arial" w:hAnsi="Arial" w:cs="Arial"/>
                <w:sz w:val="24"/>
              </w:rPr>
              <w:t xml:space="preserve"> 201</w:t>
            </w:r>
          </w:p>
        </w:tc>
        <w:tc>
          <w:tcPr>
            <w:tcW w:w="2250" w:type="dxa"/>
            <w:vMerge w:val="restart"/>
            <w:tcBorders>
              <w:top w:val="single" w:sz="6" w:space="0" w:color="auto"/>
              <w:bottom w:val="single" w:sz="6" w:space="0" w:color="auto"/>
            </w:tcBorders>
            <w:vAlign w:val="center"/>
          </w:tcPr>
          <w:p w14:paraId="133839DE"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Stockpile</w:t>
            </w:r>
          </w:p>
        </w:tc>
        <w:tc>
          <w:tcPr>
            <w:tcW w:w="3060" w:type="dxa"/>
            <w:vMerge w:val="restart"/>
            <w:tcBorders>
              <w:top w:val="single" w:sz="6" w:space="0" w:color="auto"/>
              <w:bottom w:val="single" w:sz="6" w:space="0" w:color="auto"/>
              <w:right w:val="single" w:sz="6" w:space="0" w:color="auto"/>
            </w:tcBorders>
            <w:vAlign w:val="center"/>
          </w:tcPr>
          <w:p w14:paraId="6F10AA93"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 xml:space="preserve">1 per 500 CY </w:t>
            </w:r>
            <w:r>
              <w:rPr>
                <w:rFonts w:ascii="Arial" w:hAnsi="Arial" w:cs="Arial"/>
                <w:sz w:val="24"/>
              </w:rPr>
              <w:br/>
              <w:t>per Source</w:t>
            </w:r>
          </w:p>
        </w:tc>
      </w:tr>
      <w:tr w:rsidR="004107B9" w14:paraId="5D937137" w14:textId="77777777">
        <w:tblPrEx>
          <w:tblCellMar>
            <w:top w:w="0" w:type="dxa"/>
            <w:bottom w:w="0" w:type="dxa"/>
          </w:tblCellMar>
        </w:tblPrEx>
        <w:trPr>
          <w:cantSplit/>
          <w:tblHeader/>
        </w:trPr>
        <w:tc>
          <w:tcPr>
            <w:tcW w:w="1800" w:type="dxa"/>
            <w:tcBorders>
              <w:top w:val="single" w:sz="6" w:space="0" w:color="auto"/>
              <w:left w:val="single" w:sz="6" w:space="0" w:color="auto"/>
              <w:bottom w:val="single" w:sz="6" w:space="0" w:color="auto"/>
            </w:tcBorders>
          </w:tcPr>
          <w:p w14:paraId="7F430AB6"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r>
              <w:rPr>
                <w:rFonts w:ascii="Arial" w:hAnsi="Arial" w:cs="Arial"/>
                <w:sz w:val="24"/>
              </w:rPr>
              <w:t>PI</w:t>
            </w:r>
          </w:p>
        </w:tc>
        <w:tc>
          <w:tcPr>
            <w:tcW w:w="2160" w:type="dxa"/>
            <w:tcBorders>
              <w:top w:val="single" w:sz="6" w:space="0" w:color="auto"/>
              <w:bottom w:val="single" w:sz="6" w:space="0" w:color="auto"/>
            </w:tcBorders>
          </w:tcPr>
          <w:p w14:paraId="49FEF668" w14:textId="77777777" w:rsidR="004107B9" w:rsidRDefault="004107B9">
            <w:pPr>
              <w:tabs>
                <w:tab w:val="left" w:pos="720"/>
                <w:tab w:val="left" w:pos="1267"/>
                <w:tab w:val="left" w:pos="1886"/>
                <w:tab w:val="left" w:pos="2434"/>
                <w:tab w:val="left" w:pos="2880"/>
              </w:tabs>
              <w:spacing w:line="240" w:lineRule="atLeast"/>
              <w:rPr>
                <w:rFonts w:ascii="Arial" w:hAnsi="Arial" w:cs="Arial"/>
                <w:sz w:val="24"/>
              </w:rPr>
            </w:pPr>
            <w:r>
              <w:rPr>
                <w:rFonts w:ascii="Arial" w:hAnsi="Arial" w:cs="Arial"/>
                <w:sz w:val="24"/>
              </w:rPr>
              <w:t>AASHTO T 89</w:t>
            </w:r>
          </w:p>
          <w:p w14:paraId="553FCB39" w14:textId="77777777" w:rsidR="004107B9" w:rsidRDefault="004107B9">
            <w:pPr>
              <w:tabs>
                <w:tab w:val="left" w:pos="720"/>
                <w:tab w:val="left" w:pos="1267"/>
                <w:tab w:val="left" w:pos="1886"/>
                <w:tab w:val="left" w:pos="2434"/>
                <w:tab w:val="left" w:pos="2880"/>
              </w:tabs>
              <w:spacing w:line="240" w:lineRule="atLeast"/>
              <w:rPr>
                <w:rFonts w:ascii="Arial" w:hAnsi="Arial" w:cs="Arial"/>
                <w:sz w:val="24"/>
              </w:rPr>
            </w:pPr>
            <w:r>
              <w:rPr>
                <w:rFonts w:ascii="Arial" w:hAnsi="Arial" w:cs="Arial"/>
                <w:sz w:val="24"/>
              </w:rPr>
              <w:t>AASHTO T 90</w:t>
            </w:r>
          </w:p>
        </w:tc>
        <w:tc>
          <w:tcPr>
            <w:tcW w:w="2250" w:type="dxa"/>
            <w:vMerge/>
            <w:tcBorders>
              <w:top w:val="single" w:sz="6" w:space="0" w:color="auto"/>
              <w:bottom w:val="single" w:sz="6" w:space="0" w:color="auto"/>
            </w:tcBorders>
          </w:tcPr>
          <w:p w14:paraId="0B642293"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p>
        </w:tc>
        <w:tc>
          <w:tcPr>
            <w:tcW w:w="3060" w:type="dxa"/>
            <w:vMerge/>
            <w:tcBorders>
              <w:top w:val="single" w:sz="6" w:space="0" w:color="auto"/>
              <w:bottom w:val="single" w:sz="6" w:space="0" w:color="auto"/>
              <w:right w:val="single" w:sz="6" w:space="0" w:color="auto"/>
            </w:tcBorders>
          </w:tcPr>
          <w:p w14:paraId="1B8F2537" w14:textId="77777777" w:rsidR="004107B9" w:rsidRDefault="004107B9">
            <w:pPr>
              <w:tabs>
                <w:tab w:val="left" w:pos="720"/>
                <w:tab w:val="left" w:pos="1267"/>
                <w:tab w:val="left" w:pos="1886"/>
                <w:tab w:val="left" w:pos="2434"/>
                <w:tab w:val="left" w:pos="2880"/>
              </w:tabs>
              <w:spacing w:line="240" w:lineRule="atLeast"/>
              <w:rPr>
                <w:rFonts w:ascii="Arial" w:hAnsi="Arial" w:cs="Arial"/>
                <w:sz w:val="24"/>
              </w:rPr>
            </w:pPr>
          </w:p>
        </w:tc>
      </w:tr>
      <w:tr w:rsidR="004107B9" w14:paraId="0E74229B" w14:textId="77777777">
        <w:tblPrEx>
          <w:tblCellMar>
            <w:top w:w="0" w:type="dxa"/>
            <w:bottom w:w="0" w:type="dxa"/>
          </w:tblCellMar>
        </w:tblPrEx>
        <w:trPr>
          <w:cantSplit/>
          <w:trHeight w:val="597"/>
          <w:tblHeader/>
        </w:trPr>
        <w:tc>
          <w:tcPr>
            <w:tcW w:w="1800" w:type="dxa"/>
            <w:tcBorders>
              <w:top w:val="single" w:sz="6" w:space="0" w:color="auto"/>
              <w:left w:val="single" w:sz="6" w:space="0" w:color="auto"/>
            </w:tcBorders>
          </w:tcPr>
          <w:p w14:paraId="7C6B3AB2" w14:textId="77777777" w:rsidR="004107B9" w:rsidRDefault="004107B9">
            <w:pPr>
              <w:pStyle w:val="Heading3"/>
              <w:rPr>
                <w:rFonts w:cs="Arial"/>
              </w:rPr>
            </w:pPr>
            <w:r>
              <w:rPr>
                <w:rFonts w:cs="Arial"/>
              </w:rPr>
              <w:t>Proctor Density</w:t>
            </w:r>
          </w:p>
          <w:p w14:paraId="38B7B833" w14:textId="77777777" w:rsidR="004107B9" w:rsidRDefault="004107B9">
            <w:pPr>
              <w:pStyle w:val="Heading3"/>
              <w:rPr>
                <w:rFonts w:cs="Arial"/>
              </w:rPr>
            </w:pPr>
          </w:p>
        </w:tc>
        <w:tc>
          <w:tcPr>
            <w:tcW w:w="2160" w:type="dxa"/>
            <w:tcBorders>
              <w:top w:val="single" w:sz="6" w:space="0" w:color="auto"/>
              <w:bottom w:val="single" w:sz="6" w:space="0" w:color="auto"/>
            </w:tcBorders>
          </w:tcPr>
          <w:p w14:paraId="7B2247FA" w14:textId="77777777" w:rsidR="004107B9" w:rsidRDefault="004107B9">
            <w:pPr>
              <w:spacing w:line="240" w:lineRule="atLeast"/>
              <w:rPr>
                <w:rFonts w:ascii="Arial" w:hAnsi="Arial" w:cs="Arial"/>
                <w:sz w:val="24"/>
              </w:rPr>
            </w:pPr>
            <w:smartTag w:uri="urn:schemas-microsoft-com:office:smarttags" w:element="State">
              <w:smartTag w:uri="urn:schemas-microsoft-com:office:smarttags" w:element="place">
                <w:r>
                  <w:rPr>
                    <w:rFonts w:ascii="Arial" w:hAnsi="Arial" w:cs="Arial"/>
                    <w:sz w:val="24"/>
                  </w:rPr>
                  <w:t>ARIZ</w:t>
                </w:r>
              </w:smartTag>
            </w:smartTag>
            <w:r>
              <w:rPr>
                <w:rFonts w:ascii="Arial" w:hAnsi="Arial" w:cs="Arial"/>
                <w:sz w:val="24"/>
              </w:rPr>
              <w:t xml:space="preserve"> 225</w:t>
            </w:r>
          </w:p>
          <w:p w14:paraId="6D303EA6" w14:textId="77777777" w:rsidR="004107B9" w:rsidRDefault="004107B9">
            <w:pPr>
              <w:pStyle w:val="Heading4"/>
              <w:rPr>
                <w:rFonts w:cs="Arial"/>
                <w:u w:val="none"/>
              </w:rPr>
            </w:pPr>
            <w:smartTag w:uri="urn:schemas-microsoft-com:office:smarttags" w:element="State">
              <w:smartTag w:uri="urn:schemas-microsoft-com:office:smarttags" w:element="place">
                <w:r>
                  <w:rPr>
                    <w:rFonts w:cs="Arial"/>
                    <w:u w:val="none"/>
                  </w:rPr>
                  <w:t>ARIZ</w:t>
                </w:r>
              </w:smartTag>
            </w:smartTag>
            <w:r>
              <w:rPr>
                <w:rFonts w:cs="Arial"/>
                <w:u w:val="none"/>
              </w:rPr>
              <w:t xml:space="preserve"> 226</w:t>
            </w:r>
          </w:p>
          <w:p w14:paraId="6EE057D2" w14:textId="77777777" w:rsidR="004107B9" w:rsidRDefault="004107B9">
            <w:pPr>
              <w:pStyle w:val="Heading3"/>
              <w:spacing w:line="240" w:lineRule="auto"/>
              <w:rPr>
                <w:rFonts w:cs="Arial"/>
              </w:rPr>
            </w:pPr>
            <w:smartTag w:uri="urn:schemas-microsoft-com:office:smarttags" w:element="State">
              <w:smartTag w:uri="urn:schemas-microsoft-com:office:smarttags" w:element="place">
                <w:r>
                  <w:rPr>
                    <w:rFonts w:cs="Arial"/>
                  </w:rPr>
                  <w:t>ARIZ</w:t>
                </w:r>
              </w:smartTag>
            </w:smartTag>
            <w:r>
              <w:rPr>
                <w:rFonts w:cs="Arial"/>
              </w:rPr>
              <w:t xml:space="preserve"> 245</w:t>
            </w:r>
          </w:p>
        </w:tc>
        <w:tc>
          <w:tcPr>
            <w:tcW w:w="2250" w:type="dxa"/>
            <w:tcBorders>
              <w:top w:val="single" w:sz="6" w:space="0" w:color="auto"/>
              <w:bottom w:val="single" w:sz="6" w:space="0" w:color="auto"/>
            </w:tcBorders>
            <w:vAlign w:val="center"/>
          </w:tcPr>
          <w:p w14:paraId="2F95F453" w14:textId="77777777" w:rsidR="004107B9" w:rsidRDefault="004107B9">
            <w:pPr>
              <w:spacing w:line="240" w:lineRule="atLeast"/>
              <w:jc w:val="center"/>
              <w:rPr>
                <w:rFonts w:ascii="Arial" w:hAnsi="Arial" w:cs="Arial"/>
                <w:sz w:val="24"/>
              </w:rPr>
            </w:pPr>
            <w:r>
              <w:rPr>
                <w:rFonts w:ascii="Arial" w:hAnsi="Arial" w:cs="Arial"/>
                <w:sz w:val="24"/>
              </w:rPr>
              <w:t>Stockpile</w:t>
            </w:r>
          </w:p>
        </w:tc>
        <w:tc>
          <w:tcPr>
            <w:tcW w:w="3060" w:type="dxa"/>
            <w:tcBorders>
              <w:top w:val="single" w:sz="6" w:space="0" w:color="auto"/>
              <w:bottom w:val="single" w:sz="6" w:space="0" w:color="auto"/>
              <w:right w:val="single" w:sz="6" w:space="0" w:color="auto"/>
            </w:tcBorders>
            <w:vAlign w:val="center"/>
          </w:tcPr>
          <w:p w14:paraId="26CAD052" w14:textId="77777777" w:rsidR="004107B9" w:rsidRDefault="004107B9">
            <w:pPr>
              <w:spacing w:line="240" w:lineRule="atLeast"/>
              <w:jc w:val="center"/>
              <w:rPr>
                <w:rFonts w:ascii="Arial" w:hAnsi="Arial" w:cs="Arial"/>
                <w:sz w:val="24"/>
              </w:rPr>
            </w:pPr>
            <w:r>
              <w:rPr>
                <w:rFonts w:ascii="Arial" w:hAnsi="Arial" w:cs="Arial"/>
                <w:sz w:val="24"/>
              </w:rPr>
              <w:t xml:space="preserve">1 per Source </w:t>
            </w:r>
          </w:p>
          <w:p w14:paraId="4DA6AE28" w14:textId="77777777" w:rsidR="004107B9" w:rsidRDefault="004107B9">
            <w:pPr>
              <w:spacing w:line="240" w:lineRule="atLeast"/>
              <w:jc w:val="center"/>
              <w:rPr>
                <w:rFonts w:ascii="Arial" w:hAnsi="Arial" w:cs="Arial"/>
                <w:sz w:val="24"/>
              </w:rPr>
            </w:pPr>
            <w:r>
              <w:rPr>
                <w:rFonts w:ascii="Arial" w:hAnsi="Arial" w:cs="Arial"/>
                <w:sz w:val="24"/>
              </w:rPr>
              <w:t>and as needed</w:t>
            </w:r>
          </w:p>
        </w:tc>
      </w:tr>
      <w:tr w:rsidR="004107B9" w14:paraId="19FE7C01" w14:textId="77777777" w:rsidTr="00E22D13">
        <w:tblPrEx>
          <w:tblCellMar>
            <w:top w:w="0" w:type="dxa"/>
            <w:bottom w:w="0" w:type="dxa"/>
          </w:tblCellMar>
        </w:tblPrEx>
        <w:trPr>
          <w:cantSplit/>
          <w:trHeight w:val="1578"/>
          <w:tblHeader/>
        </w:trPr>
        <w:tc>
          <w:tcPr>
            <w:tcW w:w="1800" w:type="dxa"/>
            <w:tcBorders>
              <w:left w:val="single" w:sz="6" w:space="0" w:color="auto"/>
              <w:bottom w:val="single" w:sz="6" w:space="0" w:color="auto"/>
            </w:tcBorders>
          </w:tcPr>
          <w:p w14:paraId="18604145" w14:textId="77777777" w:rsidR="004107B9" w:rsidRDefault="004107B9">
            <w:pPr>
              <w:pStyle w:val="Heading3"/>
              <w:rPr>
                <w:rFonts w:cs="Arial"/>
              </w:rPr>
            </w:pPr>
            <w:r>
              <w:rPr>
                <w:rFonts w:cs="Arial"/>
              </w:rPr>
              <w:t>Field</w:t>
            </w:r>
          </w:p>
          <w:p w14:paraId="3FB4A6F1" w14:textId="77777777" w:rsidR="004107B9" w:rsidRDefault="004107B9">
            <w:pPr>
              <w:pStyle w:val="Heading3"/>
              <w:rPr>
                <w:rFonts w:cs="Arial"/>
                <w:strike/>
              </w:rPr>
            </w:pPr>
            <w:r>
              <w:rPr>
                <w:rFonts w:cs="Arial"/>
              </w:rPr>
              <w:t>Density</w:t>
            </w:r>
          </w:p>
          <w:p w14:paraId="10755235" w14:textId="77777777" w:rsidR="004107B9" w:rsidRDefault="004107B9">
            <w:pPr>
              <w:spacing w:line="240" w:lineRule="atLeast"/>
              <w:rPr>
                <w:rFonts w:ascii="Arial" w:hAnsi="Arial" w:cs="Arial"/>
                <w:sz w:val="24"/>
              </w:rPr>
            </w:pPr>
          </w:p>
        </w:tc>
        <w:tc>
          <w:tcPr>
            <w:tcW w:w="2160" w:type="dxa"/>
            <w:tcBorders>
              <w:top w:val="single" w:sz="6" w:space="0" w:color="auto"/>
              <w:bottom w:val="single" w:sz="6" w:space="0" w:color="auto"/>
            </w:tcBorders>
            <w:vAlign w:val="center"/>
          </w:tcPr>
          <w:p w14:paraId="7FDF68E2"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227</w:t>
            </w:r>
          </w:p>
          <w:p w14:paraId="38C797B2"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230</w:t>
            </w:r>
          </w:p>
          <w:p w14:paraId="5C13493A" w14:textId="77777777" w:rsidR="004107B9" w:rsidRPr="000E6D46" w:rsidRDefault="004107B9">
            <w:pPr>
              <w:pStyle w:val="Heading3"/>
              <w:rPr>
                <w:rFonts w:cs="Arial"/>
                <w:lang w:val="fr-FR"/>
              </w:rPr>
            </w:pPr>
            <w:r w:rsidRPr="000E6D46">
              <w:rPr>
                <w:rFonts w:cs="Arial"/>
                <w:lang w:val="fr-FR"/>
              </w:rPr>
              <w:t>ARIZ 232</w:t>
            </w:r>
          </w:p>
          <w:p w14:paraId="6AED0D6F"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235</w:t>
            </w:r>
          </w:p>
          <w:p w14:paraId="23295396" w14:textId="77777777" w:rsidR="004107B9" w:rsidRPr="000E6D46" w:rsidRDefault="004107B9">
            <w:pPr>
              <w:pStyle w:val="Heading3"/>
              <w:rPr>
                <w:rFonts w:cs="Arial"/>
                <w:lang w:val="fr-FR"/>
              </w:rPr>
            </w:pPr>
            <w:r w:rsidRPr="000E6D46">
              <w:rPr>
                <w:rFonts w:cs="Arial"/>
                <w:lang w:val="fr-FR"/>
              </w:rPr>
              <w:t>ARIZ 246</w:t>
            </w:r>
          </w:p>
        </w:tc>
        <w:tc>
          <w:tcPr>
            <w:tcW w:w="2250" w:type="dxa"/>
            <w:tcBorders>
              <w:top w:val="single" w:sz="6" w:space="0" w:color="auto"/>
              <w:bottom w:val="single" w:sz="6" w:space="0" w:color="auto"/>
            </w:tcBorders>
            <w:vAlign w:val="center"/>
          </w:tcPr>
          <w:p w14:paraId="03786981" w14:textId="77777777" w:rsidR="004107B9" w:rsidRDefault="004107B9">
            <w:pPr>
              <w:spacing w:line="240" w:lineRule="atLeast"/>
              <w:jc w:val="center"/>
              <w:rPr>
                <w:rFonts w:ascii="Arial" w:hAnsi="Arial" w:cs="Arial"/>
                <w:sz w:val="24"/>
              </w:rPr>
            </w:pPr>
            <w:r>
              <w:rPr>
                <w:rFonts w:ascii="Arial" w:hAnsi="Arial" w:cs="Arial"/>
                <w:sz w:val="24"/>
              </w:rPr>
              <w:t>In-place</w:t>
            </w:r>
          </w:p>
        </w:tc>
        <w:tc>
          <w:tcPr>
            <w:tcW w:w="3060" w:type="dxa"/>
            <w:tcBorders>
              <w:top w:val="single" w:sz="6" w:space="0" w:color="auto"/>
              <w:bottom w:val="single" w:sz="6" w:space="0" w:color="auto"/>
              <w:right w:val="single" w:sz="6" w:space="0" w:color="auto"/>
            </w:tcBorders>
            <w:vAlign w:val="center"/>
          </w:tcPr>
          <w:p w14:paraId="3D741C55" w14:textId="77777777" w:rsidR="004107B9" w:rsidRDefault="004107B9">
            <w:pPr>
              <w:spacing w:line="240" w:lineRule="atLeast"/>
              <w:jc w:val="center"/>
              <w:rPr>
                <w:rFonts w:ascii="Arial" w:hAnsi="Arial" w:cs="Arial"/>
                <w:sz w:val="24"/>
              </w:rPr>
            </w:pPr>
            <w:r>
              <w:rPr>
                <w:rFonts w:ascii="Arial" w:hAnsi="Arial" w:cs="Arial"/>
                <w:sz w:val="24"/>
              </w:rPr>
              <w:t>1 per 200 CY,</w:t>
            </w:r>
          </w:p>
          <w:p w14:paraId="2A6FB1A3" w14:textId="77777777" w:rsidR="004107B9" w:rsidRDefault="004107B9">
            <w:pPr>
              <w:spacing w:line="240" w:lineRule="atLeast"/>
              <w:jc w:val="center"/>
              <w:rPr>
                <w:rFonts w:ascii="Arial" w:hAnsi="Arial" w:cs="Arial"/>
                <w:sz w:val="24"/>
              </w:rPr>
            </w:pPr>
            <w:r>
              <w:rPr>
                <w:rFonts w:ascii="Arial" w:hAnsi="Arial" w:cs="Arial"/>
                <w:sz w:val="24"/>
              </w:rPr>
              <w:t>minimum 1 per lift</w:t>
            </w:r>
          </w:p>
        </w:tc>
      </w:tr>
      <w:tr w:rsidR="004107B9" w14:paraId="282C5AF7" w14:textId="77777777">
        <w:tblPrEx>
          <w:tblCellMar>
            <w:top w:w="0" w:type="dxa"/>
            <w:bottom w:w="0" w:type="dxa"/>
          </w:tblCellMar>
        </w:tblPrEx>
        <w:trPr>
          <w:cantSplit/>
          <w:tblHeader/>
        </w:trPr>
        <w:tc>
          <w:tcPr>
            <w:tcW w:w="9270" w:type="dxa"/>
            <w:gridSpan w:val="4"/>
            <w:tcBorders>
              <w:top w:val="single" w:sz="6" w:space="0" w:color="auto"/>
              <w:left w:val="single" w:sz="6" w:space="0" w:color="auto"/>
              <w:bottom w:val="single" w:sz="6" w:space="0" w:color="auto"/>
              <w:right w:val="single" w:sz="6" w:space="0" w:color="auto"/>
            </w:tcBorders>
          </w:tcPr>
          <w:p w14:paraId="52E7F845"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b/>
                <w:sz w:val="24"/>
              </w:rPr>
              <w:t>Subgrade</w:t>
            </w:r>
          </w:p>
        </w:tc>
      </w:tr>
      <w:tr w:rsidR="004107B9" w14:paraId="31DAD03D" w14:textId="77777777">
        <w:tblPrEx>
          <w:tblCellMar>
            <w:top w:w="0" w:type="dxa"/>
            <w:bottom w:w="0" w:type="dxa"/>
          </w:tblCellMar>
        </w:tblPrEx>
        <w:trPr>
          <w:cantSplit/>
          <w:tblHeader/>
        </w:trPr>
        <w:tc>
          <w:tcPr>
            <w:tcW w:w="1800" w:type="dxa"/>
            <w:tcBorders>
              <w:top w:val="single" w:sz="6" w:space="0" w:color="auto"/>
              <w:left w:val="single" w:sz="6" w:space="0" w:color="auto"/>
              <w:bottom w:val="single" w:sz="6" w:space="0" w:color="auto"/>
            </w:tcBorders>
            <w:vAlign w:val="center"/>
          </w:tcPr>
          <w:p w14:paraId="48AA7EC9"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r>
              <w:rPr>
                <w:rFonts w:ascii="Arial" w:hAnsi="Arial" w:cs="Arial"/>
                <w:sz w:val="24"/>
              </w:rPr>
              <w:t>Gradation</w:t>
            </w:r>
          </w:p>
        </w:tc>
        <w:tc>
          <w:tcPr>
            <w:tcW w:w="2160" w:type="dxa"/>
            <w:tcBorders>
              <w:top w:val="single" w:sz="6" w:space="0" w:color="auto"/>
              <w:bottom w:val="single" w:sz="6" w:space="0" w:color="auto"/>
            </w:tcBorders>
          </w:tcPr>
          <w:p w14:paraId="4FCEC2AE"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smartTag w:uri="urn:schemas-microsoft-com:office:smarttags" w:element="State">
              <w:smartTag w:uri="urn:schemas-microsoft-com:office:smarttags" w:element="place">
                <w:r>
                  <w:rPr>
                    <w:rFonts w:ascii="Arial" w:hAnsi="Arial" w:cs="Arial"/>
                    <w:sz w:val="24"/>
                  </w:rPr>
                  <w:t>ARIZ</w:t>
                </w:r>
              </w:smartTag>
            </w:smartTag>
            <w:r>
              <w:rPr>
                <w:rFonts w:ascii="Arial" w:hAnsi="Arial" w:cs="Arial"/>
                <w:sz w:val="24"/>
              </w:rPr>
              <w:t xml:space="preserve"> 201</w:t>
            </w:r>
          </w:p>
        </w:tc>
        <w:tc>
          <w:tcPr>
            <w:tcW w:w="2250" w:type="dxa"/>
            <w:vMerge w:val="restart"/>
            <w:tcBorders>
              <w:top w:val="single" w:sz="6" w:space="0" w:color="auto"/>
              <w:bottom w:val="single" w:sz="6" w:space="0" w:color="auto"/>
            </w:tcBorders>
            <w:vAlign w:val="center"/>
          </w:tcPr>
          <w:p w14:paraId="4A0F68FF"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Roadway</w:t>
            </w:r>
          </w:p>
        </w:tc>
        <w:tc>
          <w:tcPr>
            <w:tcW w:w="3060" w:type="dxa"/>
            <w:vMerge w:val="restart"/>
            <w:tcBorders>
              <w:top w:val="single" w:sz="6" w:space="0" w:color="auto"/>
              <w:bottom w:val="single" w:sz="6" w:space="0" w:color="auto"/>
              <w:right w:val="single" w:sz="6" w:space="0" w:color="auto"/>
            </w:tcBorders>
            <w:vAlign w:val="center"/>
          </w:tcPr>
          <w:p w14:paraId="4C3BEC08"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1 per Soil Type</w:t>
            </w:r>
          </w:p>
        </w:tc>
      </w:tr>
      <w:tr w:rsidR="004107B9" w14:paraId="6918348C" w14:textId="77777777">
        <w:tblPrEx>
          <w:tblCellMar>
            <w:top w:w="0" w:type="dxa"/>
            <w:bottom w:w="0" w:type="dxa"/>
          </w:tblCellMar>
        </w:tblPrEx>
        <w:trPr>
          <w:cantSplit/>
          <w:tblHeader/>
        </w:trPr>
        <w:tc>
          <w:tcPr>
            <w:tcW w:w="1800" w:type="dxa"/>
            <w:tcBorders>
              <w:top w:val="single" w:sz="6" w:space="0" w:color="auto"/>
              <w:left w:val="single" w:sz="6" w:space="0" w:color="auto"/>
              <w:bottom w:val="single" w:sz="6" w:space="0" w:color="auto"/>
            </w:tcBorders>
            <w:vAlign w:val="center"/>
          </w:tcPr>
          <w:p w14:paraId="32738C21"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r>
              <w:rPr>
                <w:rFonts w:ascii="Arial" w:hAnsi="Arial" w:cs="Arial"/>
                <w:sz w:val="24"/>
              </w:rPr>
              <w:t>PI</w:t>
            </w:r>
          </w:p>
        </w:tc>
        <w:tc>
          <w:tcPr>
            <w:tcW w:w="2160" w:type="dxa"/>
            <w:tcBorders>
              <w:top w:val="single" w:sz="6" w:space="0" w:color="auto"/>
              <w:bottom w:val="single" w:sz="6" w:space="0" w:color="auto"/>
            </w:tcBorders>
          </w:tcPr>
          <w:p w14:paraId="15D38AE8" w14:textId="77777777" w:rsidR="004107B9" w:rsidRDefault="004107B9">
            <w:pPr>
              <w:tabs>
                <w:tab w:val="left" w:pos="720"/>
                <w:tab w:val="left" w:pos="1267"/>
                <w:tab w:val="left" w:pos="1886"/>
                <w:tab w:val="left" w:pos="2434"/>
                <w:tab w:val="left" w:pos="2880"/>
              </w:tabs>
              <w:spacing w:line="240" w:lineRule="atLeast"/>
              <w:rPr>
                <w:rFonts w:ascii="Arial" w:hAnsi="Arial" w:cs="Arial"/>
                <w:sz w:val="24"/>
              </w:rPr>
            </w:pPr>
            <w:r>
              <w:rPr>
                <w:rFonts w:ascii="Arial" w:hAnsi="Arial" w:cs="Arial"/>
                <w:sz w:val="24"/>
              </w:rPr>
              <w:t>AASHTO T 89 AASHTO T 90</w:t>
            </w:r>
          </w:p>
        </w:tc>
        <w:tc>
          <w:tcPr>
            <w:tcW w:w="2250" w:type="dxa"/>
            <w:vMerge/>
            <w:tcBorders>
              <w:top w:val="single" w:sz="6" w:space="0" w:color="auto"/>
              <w:bottom w:val="single" w:sz="6" w:space="0" w:color="auto"/>
            </w:tcBorders>
            <w:vAlign w:val="center"/>
          </w:tcPr>
          <w:p w14:paraId="6F84B39B"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p>
        </w:tc>
        <w:tc>
          <w:tcPr>
            <w:tcW w:w="3060" w:type="dxa"/>
            <w:vMerge/>
            <w:tcBorders>
              <w:top w:val="single" w:sz="6" w:space="0" w:color="auto"/>
              <w:bottom w:val="single" w:sz="6" w:space="0" w:color="auto"/>
              <w:right w:val="single" w:sz="6" w:space="0" w:color="auto"/>
            </w:tcBorders>
            <w:vAlign w:val="center"/>
          </w:tcPr>
          <w:p w14:paraId="50EB2C88" w14:textId="77777777" w:rsidR="004107B9" w:rsidRDefault="004107B9">
            <w:pPr>
              <w:tabs>
                <w:tab w:val="left" w:pos="720"/>
                <w:tab w:val="left" w:pos="1267"/>
                <w:tab w:val="left" w:pos="1886"/>
                <w:tab w:val="left" w:pos="2434"/>
                <w:tab w:val="left" w:pos="2880"/>
              </w:tabs>
              <w:spacing w:line="240" w:lineRule="atLeast"/>
              <w:rPr>
                <w:rFonts w:ascii="Arial" w:hAnsi="Arial" w:cs="Arial"/>
                <w:sz w:val="24"/>
              </w:rPr>
            </w:pPr>
          </w:p>
        </w:tc>
      </w:tr>
      <w:tr w:rsidR="004107B9" w14:paraId="5DB95A52" w14:textId="77777777">
        <w:tblPrEx>
          <w:tblCellMar>
            <w:top w:w="0" w:type="dxa"/>
            <w:bottom w:w="0" w:type="dxa"/>
          </w:tblCellMar>
        </w:tblPrEx>
        <w:trPr>
          <w:cantSplit/>
          <w:trHeight w:val="597"/>
          <w:tblHeader/>
        </w:trPr>
        <w:tc>
          <w:tcPr>
            <w:tcW w:w="1800" w:type="dxa"/>
            <w:tcBorders>
              <w:top w:val="single" w:sz="6" w:space="0" w:color="auto"/>
              <w:left w:val="single" w:sz="6" w:space="0" w:color="auto"/>
            </w:tcBorders>
          </w:tcPr>
          <w:p w14:paraId="60A4C236" w14:textId="77777777" w:rsidR="004107B9" w:rsidRDefault="004107B9">
            <w:pPr>
              <w:pStyle w:val="Heading3"/>
              <w:rPr>
                <w:rFonts w:cs="Arial"/>
              </w:rPr>
            </w:pPr>
            <w:r>
              <w:rPr>
                <w:rFonts w:cs="Arial"/>
              </w:rPr>
              <w:t>Proctor Density</w:t>
            </w:r>
          </w:p>
          <w:p w14:paraId="2BBB8C47" w14:textId="77777777" w:rsidR="004107B9" w:rsidRDefault="004107B9">
            <w:pPr>
              <w:pStyle w:val="Heading3"/>
              <w:rPr>
                <w:rFonts w:cs="Arial"/>
              </w:rPr>
            </w:pPr>
          </w:p>
        </w:tc>
        <w:tc>
          <w:tcPr>
            <w:tcW w:w="2160" w:type="dxa"/>
            <w:tcBorders>
              <w:top w:val="single" w:sz="6" w:space="0" w:color="auto"/>
              <w:bottom w:val="single" w:sz="6" w:space="0" w:color="auto"/>
            </w:tcBorders>
          </w:tcPr>
          <w:p w14:paraId="55014088" w14:textId="77777777" w:rsidR="004107B9" w:rsidRDefault="004107B9">
            <w:pPr>
              <w:spacing w:line="240" w:lineRule="atLeast"/>
              <w:rPr>
                <w:rFonts w:ascii="Arial" w:hAnsi="Arial" w:cs="Arial"/>
                <w:sz w:val="24"/>
              </w:rPr>
            </w:pPr>
            <w:smartTag w:uri="urn:schemas-microsoft-com:office:smarttags" w:element="State">
              <w:smartTag w:uri="urn:schemas-microsoft-com:office:smarttags" w:element="place">
                <w:r>
                  <w:rPr>
                    <w:rFonts w:ascii="Arial" w:hAnsi="Arial" w:cs="Arial"/>
                    <w:sz w:val="24"/>
                  </w:rPr>
                  <w:t>ARIZ</w:t>
                </w:r>
              </w:smartTag>
            </w:smartTag>
            <w:r>
              <w:rPr>
                <w:rFonts w:ascii="Arial" w:hAnsi="Arial" w:cs="Arial"/>
                <w:sz w:val="24"/>
              </w:rPr>
              <w:t xml:space="preserve"> 225</w:t>
            </w:r>
          </w:p>
          <w:p w14:paraId="2C1578D9" w14:textId="77777777" w:rsidR="004107B9" w:rsidRDefault="004107B9">
            <w:pPr>
              <w:pStyle w:val="Heading4"/>
              <w:rPr>
                <w:rFonts w:cs="Arial"/>
                <w:u w:val="none"/>
              </w:rPr>
            </w:pPr>
            <w:smartTag w:uri="urn:schemas-microsoft-com:office:smarttags" w:element="State">
              <w:smartTag w:uri="urn:schemas-microsoft-com:office:smarttags" w:element="place">
                <w:r>
                  <w:rPr>
                    <w:rFonts w:cs="Arial"/>
                    <w:u w:val="none"/>
                  </w:rPr>
                  <w:t>ARIZ</w:t>
                </w:r>
              </w:smartTag>
            </w:smartTag>
            <w:r>
              <w:rPr>
                <w:rFonts w:cs="Arial"/>
                <w:u w:val="none"/>
              </w:rPr>
              <w:t xml:space="preserve"> 226</w:t>
            </w:r>
          </w:p>
          <w:p w14:paraId="4EC9F5B2" w14:textId="77777777" w:rsidR="004107B9" w:rsidRDefault="004107B9">
            <w:pPr>
              <w:pStyle w:val="Heading3"/>
              <w:spacing w:line="240" w:lineRule="auto"/>
              <w:rPr>
                <w:rFonts w:cs="Arial"/>
              </w:rPr>
            </w:pPr>
            <w:smartTag w:uri="urn:schemas-microsoft-com:office:smarttags" w:element="State">
              <w:smartTag w:uri="urn:schemas-microsoft-com:office:smarttags" w:element="place">
                <w:r>
                  <w:rPr>
                    <w:rFonts w:cs="Arial"/>
                  </w:rPr>
                  <w:t>ARIZ</w:t>
                </w:r>
              </w:smartTag>
            </w:smartTag>
            <w:r>
              <w:rPr>
                <w:rFonts w:cs="Arial"/>
              </w:rPr>
              <w:t xml:space="preserve"> 245</w:t>
            </w:r>
          </w:p>
        </w:tc>
        <w:tc>
          <w:tcPr>
            <w:tcW w:w="2250" w:type="dxa"/>
            <w:tcBorders>
              <w:top w:val="single" w:sz="6" w:space="0" w:color="auto"/>
              <w:bottom w:val="single" w:sz="6" w:space="0" w:color="auto"/>
            </w:tcBorders>
            <w:vAlign w:val="center"/>
          </w:tcPr>
          <w:p w14:paraId="34E397D7" w14:textId="77777777" w:rsidR="004107B9" w:rsidRDefault="004107B9">
            <w:pPr>
              <w:spacing w:line="240" w:lineRule="atLeast"/>
              <w:jc w:val="center"/>
              <w:rPr>
                <w:rFonts w:ascii="Arial" w:hAnsi="Arial" w:cs="Arial"/>
                <w:sz w:val="24"/>
              </w:rPr>
            </w:pPr>
            <w:r>
              <w:rPr>
                <w:rFonts w:ascii="Arial" w:hAnsi="Arial" w:cs="Arial"/>
                <w:sz w:val="24"/>
              </w:rPr>
              <w:t>Roadway</w:t>
            </w:r>
          </w:p>
        </w:tc>
        <w:tc>
          <w:tcPr>
            <w:tcW w:w="3060" w:type="dxa"/>
            <w:tcBorders>
              <w:top w:val="single" w:sz="6" w:space="0" w:color="auto"/>
              <w:bottom w:val="single" w:sz="6" w:space="0" w:color="auto"/>
              <w:right w:val="single" w:sz="6" w:space="0" w:color="auto"/>
            </w:tcBorders>
            <w:vAlign w:val="center"/>
          </w:tcPr>
          <w:p w14:paraId="1A44D558" w14:textId="77777777" w:rsidR="004107B9" w:rsidRDefault="004107B9">
            <w:pPr>
              <w:spacing w:line="240" w:lineRule="atLeast"/>
              <w:jc w:val="center"/>
              <w:rPr>
                <w:rFonts w:ascii="Arial" w:hAnsi="Arial" w:cs="Arial"/>
                <w:sz w:val="24"/>
                <w:u w:val="single"/>
              </w:rPr>
            </w:pPr>
            <w:r>
              <w:rPr>
                <w:rFonts w:ascii="Arial" w:hAnsi="Arial" w:cs="Arial"/>
                <w:sz w:val="24"/>
              </w:rPr>
              <w:t>1 per Soil Type</w:t>
            </w:r>
          </w:p>
        </w:tc>
      </w:tr>
      <w:tr w:rsidR="004107B9" w14:paraId="22218EA0" w14:textId="77777777" w:rsidTr="00E22D13">
        <w:tblPrEx>
          <w:tblCellMar>
            <w:top w:w="0" w:type="dxa"/>
            <w:bottom w:w="0" w:type="dxa"/>
          </w:tblCellMar>
        </w:tblPrEx>
        <w:trPr>
          <w:cantSplit/>
          <w:trHeight w:val="1560"/>
          <w:tblHeader/>
        </w:trPr>
        <w:tc>
          <w:tcPr>
            <w:tcW w:w="1800" w:type="dxa"/>
            <w:tcBorders>
              <w:left w:val="single" w:sz="6" w:space="0" w:color="auto"/>
              <w:bottom w:val="single" w:sz="6" w:space="0" w:color="auto"/>
            </w:tcBorders>
          </w:tcPr>
          <w:p w14:paraId="2ACAF553" w14:textId="77777777" w:rsidR="004107B9" w:rsidRDefault="004107B9">
            <w:pPr>
              <w:pStyle w:val="Heading3"/>
              <w:rPr>
                <w:rFonts w:cs="Arial"/>
              </w:rPr>
            </w:pPr>
            <w:r>
              <w:rPr>
                <w:rFonts w:cs="Arial"/>
              </w:rPr>
              <w:t>Field</w:t>
            </w:r>
          </w:p>
          <w:p w14:paraId="47323C75" w14:textId="77777777" w:rsidR="004107B9" w:rsidRDefault="004107B9">
            <w:pPr>
              <w:pStyle w:val="Heading3"/>
              <w:rPr>
                <w:rFonts w:cs="Arial"/>
                <w:strike/>
              </w:rPr>
            </w:pPr>
            <w:r>
              <w:rPr>
                <w:rFonts w:cs="Arial"/>
              </w:rPr>
              <w:t>Density</w:t>
            </w:r>
          </w:p>
          <w:p w14:paraId="6D461D08" w14:textId="77777777" w:rsidR="004107B9" w:rsidRDefault="004107B9">
            <w:pPr>
              <w:pStyle w:val="Heading3"/>
              <w:rPr>
                <w:rFonts w:cs="Arial"/>
              </w:rPr>
            </w:pPr>
          </w:p>
        </w:tc>
        <w:tc>
          <w:tcPr>
            <w:tcW w:w="2160" w:type="dxa"/>
            <w:tcBorders>
              <w:top w:val="single" w:sz="6" w:space="0" w:color="auto"/>
              <w:bottom w:val="single" w:sz="6" w:space="0" w:color="auto"/>
            </w:tcBorders>
            <w:vAlign w:val="center"/>
          </w:tcPr>
          <w:p w14:paraId="35D4B584"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227</w:t>
            </w:r>
          </w:p>
          <w:p w14:paraId="3C445B4D"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230</w:t>
            </w:r>
          </w:p>
          <w:p w14:paraId="256F645A" w14:textId="77777777" w:rsidR="004107B9" w:rsidRPr="000E6D46" w:rsidRDefault="004107B9">
            <w:pPr>
              <w:pStyle w:val="Heading3"/>
              <w:rPr>
                <w:rFonts w:cs="Arial"/>
                <w:lang w:val="fr-FR"/>
              </w:rPr>
            </w:pPr>
            <w:r w:rsidRPr="000E6D46">
              <w:rPr>
                <w:rFonts w:cs="Arial"/>
                <w:lang w:val="fr-FR"/>
              </w:rPr>
              <w:t>ARIZ 232</w:t>
            </w:r>
          </w:p>
          <w:p w14:paraId="3D69A032"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235</w:t>
            </w:r>
          </w:p>
          <w:p w14:paraId="18336D4B" w14:textId="77777777" w:rsidR="004107B9" w:rsidRPr="000E6D46" w:rsidRDefault="004107B9">
            <w:pPr>
              <w:pStyle w:val="Heading3"/>
              <w:rPr>
                <w:rFonts w:cs="Arial"/>
                <w:lang w:val="fr-FR"/>
              </w:rPr>
            </w:pPr>
            <w:r w:rsidRPr="000E6D46">
              <w:rPr>
                <w:rFonts w:cs="Arial"/>
                <w:lang w:val="fr-FR"/>
              </w:rPr>
              <w:t>ARIZ 246</w:t>
            </w:r>
          </w:p>
        </w:tc>
        <w:tc>
          <w:tcPr>
            <w:tcW w:w="2250" w:type="dxa"/>
            <w:tcBorders>
              <w:top w:val="single" w:sz="6" w:space="0" w:color="auto"/>
              <w:bottom w:val="single" w:sz="6" w:space="0" w:color="auto"/>
            </w:tcBorders>
            <w:vAlign w:val="center"/>
          </w:tcPr>
          <w:p w14:paraId="07F48288" w14:textId="77777777" w:rsidR="004107B9" w:rsidRDefault="004107B9">
            <w:pPr>
              <w:spacing w:line="240" w:lineRule="atLeast"/>
              <w:jc w:val="center"/>
              <w:rPr>
                <w:rFonts w:ascii="Arial" w:hAnsi="Arial" w:cs="Arial"/>
                <w:sz w:val="24"/>
              </w:rPr>
            </w:pPr>
            <w:r>
              <w:rPr>
                <w:rFonts w:ascii="Arial" w:hAnsi="Arial" w:cs="Arial"/>
                <w:sz w:val="24"/>
              </w:rPr>
              <w:t>Roadway</w:t>
            </w:r>
          </w:p>
        </w:tc>
        <w:tc>
          <w:tcPr>
            <w:tcW w:w="3060" w:type="dxa"/>
            <w:tcBorders>
              <w:top w:val="single" w:sz="6" w:space="0" w:color="auto"/>
              <w:bottom w:val="single" w:sz="6" w:space="0" w:color="auto"/>
              <w:right w:val="single" w:sz="6" w:space="0" w:color="auto"/>
            </w:tcBorders>
            <w:vAlign w:val="center"/>
          </w:tcPr>
          <w:p w14:paraId="4A405C4B" w14:textId="77777777" w:rsidR="004107B9" w:rsidRDefault="004107B9">
            <w:pPr>
              <w:spacing w:line="240" w:lineRule="atLeast"/>
              <w:jc w:val="center"/>
              <w:rPr>
                <w:rFonts w:ascii="Arial" w:hAnsi="Arial" w:cs="Arial"/>
                <w:sz w:val="24"/>
              </w:rPr>
            </w:pPr>
            <w:r>
              <w:rPr>
                <w:rFonts w:ascii="Arial" w:hAnsi="Arial" w:cs="Arial"/>
                <w:sz w:val="24"/>
              </w:rPr>
              <w:t>1 per 1,000 feet</w:t>
            </w:r>
          </w:p>
        </w:tc>
      </w:tr>
      <w:tr w:rsidR="004107B9" w14:paraId="71B16A4F" w14:textId="77777777">
        <w:tblPrEx>
          <w:tblCellMar>
            <w:top w:w="0" w:type="dxa"/>
            <w:bottom w:w="0" w:type="dxa"/>
          </w:tblCellMar>
        </w:tblPrEx>
        <w:trPr>
          <w:cantSplit/>
          <w:tblHeader/>
        </w:trPr>
        <w:tc>
          <w:tcPr>
            <w:tcW w:w="9270" w:type="dxa"/>
            <w:gridSpan w:val="4"/>
            <w:tcBorders>
              <w:top w:val="single" w:sz="6" w:space="0" w:color="auto"/>
              <w:left w:val="single" w:sz="6" w:space="0" w:color="auto"/>
              <w:bottom w:val="single" w:sz="6" w:space="0" w:color="auto"/>
              <w:right w:val="single" w:sz="6" w:space="0" w:color="auto"/>
            </w:tcBorders>
          </w:tcPr>
          <w:p w14:paraId="7C6960BF" w14:textId="77777777" w:rsidR="004107B9" w:rsidRDefault="004107B9" w:rsidP="00E22D13">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b/>
                <w:sz w:val="24"/>
              </w:rPr>
              <w:t xml:space="preserve">Natural Ground for Embankment Less than </w:t>
            </w:r>
            <w:r w:rsidR="00E22D13">
              <w:rPr>
                <w:rFonts w:ascii="Arial" w:hAnsi="Arial" w:cs="Arial"/>
                <w:b/>
                <w:sz w:val="24"/>
              </w:rPr>
              <w:t xml:space="preserve">5 </w:t>
            </w:r>
            <w:r>
              <w:rPr>
                <w:rFonts w:ascii="Arial" w:hAnsi="Arial" w:cs="Arial"/>
                <w:b/>
                <w:sz w:val="24"/>
              </w:rPr>
              <w:t>Feet</w:t>
            </w:r>
          </w:p>
        </w:tc>
      </w:tr>
      <w:tr w:rsidR="004107B9" w14:paraId="232997A0" w14:textId="77777777">
        <w:tblPrEx>
          <w:tblCellMar>
            <w:top w:w="0" w:type="dxa"/>
            <w:bottom w:w="0" w:type="dxa"/>
          </w:tblCellMar>
        </w:tblPrEx>
        <w:trPr>
          <w:cantSplit/>
          <w:trHeight w:val="597"/>
          <w:tblHeader/>
        </w:trPr>
        <w:tc>
          <w:tcPr>
            <w:tcW w:w="1800" w:type="dxa"/>
            <w:tcBorders>
              <w:top w:val="single" w:sz="6" w:space="0" w:color="auto"/>
              <w:left w:val="single" w:sz="6" w:space="0" w:color="auto"/>
            </w:tcBorders>
          </w:tcPr>
          <w:p w14:paraId="3E483A55" w14:textId="77777777" w:rsidR="004107B9" w:rsidRDefault="004107B9">
            <w:pPr>
              <w:pStyle w:val="Heading3"/>
              <w:rPr>
                <w:rFonts w:cs="Arial"/>
              </w:rPr>
            </w:pPr>
            <w:r>
              <w:rPr>
                <w:rFonts w:cs="Arial"/>
              </w:rPr>
              <w:t>Proctor Density</w:t>
            </w:r>
          </w:p>
          <w:p w14:paraId="73F29C6D" w14:textId="77777777" w:rsidR="004107B9" w:rsidRDefault="004107B9">
            <w:pPr>
              <w:pStyle w:val="Heading3"/>
              <w:rPr>
                <w:rFonts w:cs="Arial"/>
              </w:rPr>
            </w:pPr>
          </w:p>
        </w:tc>
        <w:tc>
          <w:tcPr>
            <w:tcW w:w="2160" w:type="dxa"/>
            <w:tcBorders>
              <w:top w:val="single" w:sz="6" w:space="0" w:color="auto"/>
              <w:bottom w:val="single" w:sz="6" w:space="0" w:color="auto"/>
            </w:tcBorders>
          </w:tcPr>
          <w:p w14:paraId="3D6801BA" w14:textId="77777777" w:rsidR="004107B9" w:rsidRDefault="004107B9">
            <w:pPr>
              <w:spacing w:line="240" w:lineRule="atLeast"/>
              <w:rPr>
                <w:rFonts w:ascii="Arial" w:hAnsi="Arial" w:cs="Arial"/>
                <w:sz w:val="24"/>
              </w:rPr>
            </w:pPr>
            <w:smartTag w:uri="urn:schemas-microsoft-com:office:smarttags" w:element="State">
              <w:smartTag w:uri="urn:schemas-microsoft-com:office:smarttags" w:element="place">
                <w:r>
                  <w:rPr>
                    <w:rFonts w:ascii="Arial" w:hAnsi="Arial" w:cs="Arial"/>
                    <w:sz w:val="24"/>
                  </w:rPr>
                  <w:t>ARIZ</w:t>
                </w:r>
              </w:smartTag>
            </w:smartTag>
            <w:r>
              <w:rPr>
                <w:rFonts w:ascii="Arial" w:hAnsi="Arial" w:cs="Arial"/>
                <w:sz w:val="24"/>
              </w:rPr>
              <w:t xml:space="preserve"> 225</w:t>
            </w:r>
          </w:p>
          <w:p w14:paraId="5A17076C" w14:textId="77777777" w:rsidR="004107B9" w:rsidRDefault="004107B9">
            <w:pPr>
              <w:pStyle w:val="Heading4"/>
              <w:rPr>
                <w:rFonts w:cs="Arial"/>
                <w:u w:val="none"/>
              </w:rPr>
            </w:pPr>
            <w:smartTag w:uri="urn:schemas-microsoft-com:office:smarttags" w:element="State">
              <w:smartTag w:uri="urn:schemas-microsoft-com:office:smarttags" w:element="place">
                <w:r>
                  <w:rPr>
                    <w:rFonts w:cs="Arial"/>
                    <w:u w:val="none"/>
                  </w:rPr>
                  <w:t>ARIZ</w:t>
                </w:r>
              </w:smartTag>
            </w:smartTag>
            <w:r>
              <w:rPr>
                <w:rFonts w:cs="Arial"/>
                <w:u w:val="none"/>
              </w:rPr>
              <w:t xml:space="preserve"> 226</w:t>
            </w:r>
          </w:p>
          <w:p w14:paraId="4084A5AF" w14:textId="77777777" w:rsidR="004107B9" w:rsidRDefault="004107B9">
            <w:pPr>
              <w:pStyle w:val="Heading3"/>
              <w:spacing w:line="240" w:lineRule="auto"/>
              <w:rPr>
                <w:rFonts w:cs="Arial"/>
              </w:rPr>
            </w:pPr>
            <w:smartTag w:uri="urn:schemas-microsoft-com:office:smarttags" w:element="State">
              <w:smartTag w:uri="urn:schemas-microsoft-com:office:smarttags" w:element="place">
                <w:r>
                  <w:rPr>
                    <w:rFonts w:cs="Arial"/>
                  </w:rPr>
                  <w:t>ARIZ</w:t>
                </w:r>
              </w:smartTag>
            </w:smartTag>
            <w:r>
              <w:rPr>
                <w:rFonts w:cs="Arial"/>
              </w:rPr>
              <w:t xml:space="preserve"> 245</w:t>
            </w:r>
          </w:p>
        </w:tc>
        <w:tc>
          <w:tcPr>
            <w:tcW w:w="2250" w:type="dxa"/>
            <w:tcBorders>
              <w:top w:val="single" w:sz="6" w:space="0" w:color="auto"/>
              <w:bottom w:val="single" w:sz="6" w:space="0" w:color="auto"/>
            </w:tcBorders>
            <w:vAlign w:val="center"/>
          </w:tcPr>
          <w:p w14:paraId="3BD4F02F" w14:textId="77777777" w:rsidR="004107B9" w:rsidRDefault="004107B9">
            <w:pPr>
              <w:spacing w:line="240" w:lineRule="atLeast"/>
              <w:jc w:val="center"/>
              <w:rPr>
                <w:rFonts w:ascii="Arial" w:hAnsi="Arial" w:cs="Arial"/>
                <w:sz w:val="24"/>
              </w:rPr>
            </w:pPr>
            <w:r>
              <w:rPr>
                <w:rFonts w:ascii="Arial" w:hAnsi="Arial" w:cs="Arial"/>
                <w:sz w:val="24"/>
              </w:rPr>
              <w:t>In-place</w:t>
            </w:r>
          </w:p>
        </w:tc>
        <w:tc>
          <w:tcPr>
            <w:tcW w:w="3060" w:type="dxa"/>
            <w:tcBorders>
              <w:top w:val="single" w:sz="6" w:space="0" w:color="auto"/>
              <w:bottom w:val="single" w:sz="6" w:space="0" w:color="auto"/>
              <w:right w:val="single" w:sz="6" w:space="0" w:color="auto"/>
            </w:tcBorders>
            <w:vAlign w:val="center"/>
          </w:tcPr>
          <w:p w14:paraId="730F0B18" w14:textId="77777777" w:rsidR="004107B9" w:rsidRDefault="004107B9">
            <w:pPr>
              <w:spacing w:line="240" w:lineRule="atLeast"/>
              <w:jc w:val="center"/>
              <w:rPr>
                <w:rFonts w:ascii="Arial" w:hAnsi="Arial" w:cs="Arial"/>
                <w:sz w:val="24"/>
                <w:u w:val="single"/>
              </w:rPr>
            </w:pPr>
            <w:r>
              <w:rPr>
                <w:rFonts w:ascii="Arial" w:hAnsi="Arial" w:cs="Arial"/>
                <w:sz w:val="24"/>
              </w:rPr>
              <w:t>1 per Soil Type</w:t>
            </w:r>
          </w:p>
        </w:tc>
      </w:tr>
      <w:tr w:rsidR="004107B9" w14:paraId="6F1D8011" w14:textId="77777777" w:rsidTr="00E22D13">
        <w:tblPrEx>
          <w:tblCellMar>
            <w:top w:w="0" w:type="dxa"/>
            <w:bottom w:w="0" w:type="dxa"/>
          </w:tblCellMar>
        </w:tblPrEx>
        <w:trPr>
          <w:cantSplit/>
          <w:trHeight w:val="1605"/>
          <w:tblHeader/>
        </w:trPr>
        <w:tc>
          <w:tcPr>
            <w:tcW w:w="1800" w:type="dxa"/>
            <w:tcBorders>
              <w:left w:val="single" w:sz="6" w:space="0" w:color="auto"/>
              <w:bottom w:val="single" w:sz="6" w:space="0" w:color="auto"/>
            </w:tcBorders>
          </w:tcPr>
          <w:p w14:paraId="0DAA8B00" w14:textId="77777777" w:rsidR="004107B9" w:rsidRDefault="004107B9">
            <w:pPr>
              <w:pStyle w:val="Heading3"/>
              <w:rPr>
                <w:rFonts w:cs="Arial"/>
              </w:rPr>
            </w:pPr>
            <w:r>
              <w:rPr>
                <w:rFonts w:cs="Arial"/>
              </w:rPr>
              <w:t>Field</w:t>
            </w:r>
          </w:p>
          <w:p w14:paraId="62A3497A" w14:textId="77777777" w:rsidR="004107B9" w:rsidRDefault="004107B9">
            <w:pPr>
              <w:pStyle w:val="Heading3"/>
              <w:rPr>
                <w:rFonts w:cs="Arial"/>
                <w:strike/>
              </w:rPr>
            </w:pPr>
            <w:r>
              <w:rPr>
                <w:rFonts w:cs="Arial"/>
              </w:rPr>
              <w:t>Density</w:t>
            </w:r>
          </w:p>
          <w:p w14:paraId="2D46BC4A" w14:textId="77777777" w:rsidR="004107B9" w:rsidRDefault="004107B9">
            <w:pPr>
              <w:pStyle w:val="Heading3"/>
              <w:rPr>
                <w:rFonts w:cs="Arial"/>
              </w:rPr>
            </w:pPr>
          </w:p>
        </w:tc>
        <w:tc>
          <w:tcPr>
            <w:tcW w:w="2160" w:type="dxa"/>
            <w:tcBorders>
              <w:top w:val="single" w:sz="6" w:space="0" w:color="auto"/>
              <w:bottom w:val="single" w:sz="6" w:space="0" w:color="auto"/>
            </w:tcBorders>
            <w:vAlign w:val="center"/>
          </w:tcPr>
          <w:p w14:paraId="0DB23D1A"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227</w:t>
            </w:r>
          </w:p>
          <w:p w14:paraId="09DEB63C"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230</w:t>
            </w:r>
          </w:p>
          <w:p w14:paraId="4001E095" w14:textId="77777777" w:rsidR="004107B9" w:rsidRPr="000E6D46" w:rsidRDefault="004107B9">
            <w:pPr>
              <w:pStyle w:val="Heading3"/>
              <w:rPr>
                <w:rFonts w:cs="Arial"/>
                <w:lang w:val="fr-FR"/>
              </w:rPr>
            </w:pPr>
            <w:r w:rsidRPr="000E6D46">
              <w:rPr>
                <w:rFonts w:cs="Arial"/>
                <w:lang w:val="fr-FR"/>
              </w:rPr>
              <w:t>ARIZ 232</w:t>
            </w:r>
          </w:p>
          <w:p w14:paraId="2311843B"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235</w:t>
            </w:r>
          </w:p>
          <w:p w14:paraId="720A8593" w14:textId="77777777" w:rsidR="004107B9" w:rsidRPr="000E6D46" w:rsidRDefault="004107B9">
            <w:pPr>
              <w:pStyle w:val="Heading3"/>
              <w:rPr>
                <w:rFonts w:cs="Arial"/>
                <w:lang w:val="fr-FR"/>
              </w:rPr>
            </w:pPr>
            <w:r w:rsidRPr="000E6D46">
              <w:rPr>
                <w:rFonts w:cs="Arial"/>
                <w:lang w:val="fr-FR"/>
              </w:rPr>
              <w:t>ARIZ 246</w:t>
            </w:r>
          </w:p>
        </w:tc>
        <w:tc>
          <w:tcPr>
            <w:tcW w:w="2250" w:type="dxa"/>
            <w:tcBorders>
              <w:top w:val="single" w:sz="6" w:space="0" w:color="auto"/>
              <w:bottom w:val="single" w:sz="6" w:space="0" w:color="auto"/>
            </w:tcBorders>
            <w:vAlign w:val="center"/>
          </w:tcPr>
          <w:p w14:paraId="18B356CF" w14:textId="77777777" w:rsidR="004107B9" w:rsidRDefault="004107B9">
            <w:pPr>
              <w:spacing w:line="240" w:lineRule="atLeast"/>
              <w:jc w:val="center"/>
              <w:rPr>
                <w:rFonts w:ascii="Arial" w:hAnsi="Arial" w:cs="Arial"/>
                <w:sz w:val="24"/>
              </w:rPr>
            </w:pPr>
            <w:r>
              <w:rPr>
                <w:rFonts w:ascii="Arial" w:hAnsi="Arial" w:cs="Arial"/>
                <w:sz w:val="24"/>
              </w:rPr>
              <w:t>In-place</w:t>
            </w:r>
          </w:p>
        </w:tc>
        <w:tc>
          <w:tcPr>
            <w:tcW w:w="3060" w:type="dxa"/>
            <w:tcBorders>
              <w:top w:val="single" w:sz="6" w:space="0" w:color="auto"/>
              <w:bottom w:val="single" w:sz="6" w:space="0" w:color="auto"/>
              <w:right w:val="single" w:sz="6" w:space="0" w:color="auto"/>
            </w:tcBorders>
            <w:vAlign w:val="center"/>
          </w:tcPr>
          <w:p w14:paraId="33160729" w14:textId="77777777" w:rsidR="004107B9" w:rsidRDefault="004107B9">
            <w:pPr>
              <w:spacing w:line="240" w:lineRule="atLeast"/>
              <w:jc w:val="center"/>
              <w:rPr>
                <w:rFonts w:ascii="Arial" w:hAnsi="Arial" w:cs="Arial"/>
                <w:sz w:val="24"/>
              </w:rPr>
            </w:pPr>
            <w:r>
              <w:rPr>
                <w:rFonts w:ascii="Arial" w:hAnsi="Arial" w:cs="Arial"/>
                <w:sz w:val="24"/>
              </w:rPr>
              <w:t>1 per 1,000 feet</w:t>
            </w:r>
          </w:p>
        </w:tc>
      </w:tr>
      <w:tr w:rsidR="004107B9" w14:paraId="407E21AA" w14:textId="77777777">
        <w:tblPrEx>
          <w:tblCellMar>
            <w:top w:w="0" w:type="dxa"/>
            <w:bottom w:w="0" w:type="dxa"/>
          </w:tblCellMar>
        </w:tblPrEx>
        <w:trPr>
          <w:cantSplit/>
          <w:tblHeader/>
        </w:trPr>
        <w:tc>
          <w:tcPr>
            <w:tcW w:w="9270" w:type="dxa"/>
            <w:gridSpan w:val="4"/>
            <w:tcBorders>
              <w:top w:val="single" w:sz="6" w:space="0" w:color="auto"/>
              <w:left w:val="single" w:sz="6" w:space="0" w:color="auto"/>
              <w:bottom w:val="single" w:sz="6" w:space="0" w:color="auto"/>
              <w:right w:val="single" w:sz="6" w:space="0" w:color="auto"/>
            </w:tcBorders>
          </w:tcPr>
          <w:p w14:paraId="59C6F3A7"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b/>
                <w:sz w:val="24"/>
              </w:rPr>
              <w:t>Embankment</w:t>
            </w:r>
          </w:p>
        </w:tc>
      </w:tr>
      <w:tr w:rsidR="004107B9" w14:paraId="7C9B48F3" w14:textId="77777777">
        <w:tblPrEx>
          <w:tblCellMar>
            <w:top w:w="0" w:type="dxa"/>
            <w:bottom w:w="0" w:type="dxa"/>
          </w:tblCellMar>
        </w:tblPrEx>
        <w:trPr>
          <w:cantSplit/>
          <w:trHeight w:val="597"/>
          <w:tblHeader/>
        </w:trPr>
        <w:tc>
          <w:tcPr>
            <w:tcW w:w="1800" w:type="dxa"/>
            <w:tcBorders>
              <w:top w:val="single" w:sz="6" w:space="0" w:color="auto"/>
              <w:left w:val="single" w:sz="6" w:space="0" w:color="auto"/>
            </w:tcBorders>
          </w:tcPr>
          <w:p w14:paraId="41DE41FC" w14:textId="77777777" w:rsidR="004107B9" w:rsidRDefault="004107B9">
            <w:pPr>
              <w:pStyle w:val="Heading3"/>
              <w:rPr>
                <w:rFonts w:cs="Arial"/>
              </w:rPr>
            </w:pPr>
            <w:r>
              <w:rPr>
                <w:rFonts w:cs="Arial"/>
              </w:rPr>
              <w:t>Proctor Density</w:t>
            </w:r>
          </w:p>
          <w:p w14:paraId="0696487A" w14:textId="77777777" w:rsidR="004107B9" w:rsidRDefault="004107B9">
            <w:pPr>
              <w:pStyle w:val="Heading3"/>
              <w:rPr>
                <w:rFonts w:cs="Arial"/>
              </w:rPr>
            </w:pPr>
          </w:p>
        </w:tc>
        <w:tc>
          <w:tcPr>
            <w:tcW w:w="2160" w:type="dxa"/>
            <w:tcBorders>
              <w:top w:val="single" w:sz="6" w:space="0" w:color="auto"/>
              <w:bottom w:val="single" w:sz="6" w:space="0" w:color="auto"/>
            </w:tcBorders>
          </w:tcPr>
          <w:p w14:paraId="4E672153" w14:textId="77777777" w:rsidR="004107B9" w:rsidRDefault="004107B9">
            <w:pPr>
              <w:spacing w:line="240" w:lineRule="atLeast"/>
              <w:rPr>
                <w:rFonts w:ascii="Arial" w:hAnsi="Arial" w:cs="Arial"/>
                <w:sz w:val="24"/>
              </w:rPr>
            </w:pPr>
            <w:smartTag w:uri="urn:schemas-microsoft-com:office:smarttags" w:element="State">
              <w:smartTag w:uri="urn:schemas-microsoft-com:office:smarttags" w:element="place">
                <w:r>
                  <w:rPr>
                    <w:rFonts w:ascii="Arial" w:hAnsi="Arial" w:cs="Arial"/>
                    <w:sz w:val="24"/>
                  </w:rPr>
                  <w:t>ARIZ</w:t>
                </w:r>
              </w:smartTag>
            </w:smartTag>
            <w:r>
              <w:rPr>
                <w:rFonts w:ascii="Arial" w:hAnsi="Arial" w:cs="Arial"/>
                <w:sz w:val="24"/>
              </w:rPr>
              <w:t xml:space="preserve"> 225</w:t>
            </w:r>
          </w:p>
          <w:p w14:paraId="65763F0C" w14:textId="77777777" w:rsidR="004107B9" w:rsidRDefault="004107B9">
            <w:pPr>
              <w:pStyle w:val="Heading4"/>
              <w:rPr>
                <w:rFonts w:cs="Arial"/>
                <w:u w:val="none"/>
              </w:rPr>
            </w:pPr>
            <w:smartTag w:uri="urn:schemas-microsoft-com:office:smarttags" w:element="State">
              <w:smartTag w:uri="urn:schemas-microsoft-com:office:smarttags" w:element="place">
                <w:r>
                  <w:rPr>
                    <w:rFonts w:cs="Arial"/>
                    <w:u w:val="none"/>
                  </w:rPr>
                  <w:t>ARIZ</w:t>
                </w:r>
              </w:smartTag>
            </w:smartTag>
            <w:r>
              <w:rPr>
                <w:rFonts w:cs="Arial"/>
                <w:u w:val="none"/>
              </w:rPr>
              <w:t xml:space="preserve"> 226</w:t>
            </w:r>
          </w:p>
          <w:p w14:paraId="045D9DA8" w14:textId="77777777" w:rsidR="004107B9" w:rsidRDefault="004107B9">
            <w:pPr>
              <w:pStyle w:val="Heading3"/>
              <w:spacing w:line="240" w:lineRule="auto"/>
              <w:rPr>
                <w:rFonts w:cs="Arial"/>
              </w:rPr>
            </w:pPr>
            <w:smartTag w:uri="urn:schemas-microsoft-com:office:smarttags" w:element="State">
              <w:smartTag w:uri="urn:schemas-microsoft-com:office:smarttags" w:element="place">
                <w:r>
                  <w:rPr>
                    <w:rFonts w:cs="Arial"/>
                  </w:rPr>
                  <w:t>ARIZ</w:t>
                </w:r>
              </w:smartTag>
            </w:smartTag>
            <w:r>
              <w:rPr>
                <w:rFonts w:cs="Arial"/>
              </w:rPr>
              <w:t xml:space="preserve"> 245</w:t>
            </w:r>
          </w:p>
        </w:tc>
        <w:tc>
          <w:tcPr>
            <w:tcW w:w="2250" w:type="dxa"/>
            <w:tcBorders>
              <w:top w:val="single" w:sz="6" w:space="0" w:color="auto"/>
              <w:bottom w:val="single" w:sz="6" w:space="0" w:color="auto"/>
            </w:tcBorders>
            <w:vAlign w:val="center"/>
          </w:tcPr>
          <w:p w14:paraId="1675F7E5" w14:textId="77777777" w:rsidR="004107B9" w:rsidRDefault="004107B9">
            <w:pPr>
              <w:spacing w:line="240" w:lineRule="atLeast"/>
              <w:jc w:val="center"/>
              <w:rPr>
                <w:rFonts w:ascii="Arial" w:hAnsi="Arial" w:cs="Arial"/>
                <w:sz w:val="24"/>
              </w:rPr>
            </w:pPr>
            <w:r>
              <w:rPr>
                <w:rFonts w:ascii="Arial" w:hAnsi="Arial" w:cs="Arial"/>
                <w:sz w:val="24"/>
              </w:rPr>
              <w:t>In-place</w:t>
            </w:r>
          </w:p>
        </w:tc>
        <w:tc>
          <w:tcPr>
            <w:tcW w:w="3060" w:type="dxa"/>
            <w:tcBorders>
              <w:top w:val="single" w:sz="6" w:space="0" w:color="auto"/>
              <w:bottom w:val="single" w:sz="6" w:space="0" w:color="auto"/>
              <w:right w:val="single" w:sz="6" w:space="0" w:color="auto"/>
            </w:tcBorders>
            <w:vAlign w:val="center"/>
          </w:tcPr>
          <w:p w14:paraId="46B3D911" w14:textId="77777777" w:rsidR="004107B9" w:rsidRDefault="004107B9">
            <w:pPr>
              <w:spacing w:line="240" w:lineRule="atLeast"/>
              <w:jc w:val="center"/>
              <w:rPr>
                <w:rFonts w:ascii="Arial" w:hAnsi="Arial" w:cs="Arial"/>
                <w:sz w:val="24"/>
                <w:u w:val="single"/>
              </w:rPr>
            </w:pPr>
            <w:r>
              <w:rPr>
                <w:rFonts w:ascii="Arial" w:hAnsi="Arial" w:cs="Arial"/>
                <w:sz w:val="24"/>
              </w:rPr>
              <w:t>1 per Soil Type</w:t>
            </w:r>
          </w:p>
        </w:tc>
      </w:tr>
      <w:tr w:rsidR="004107B9" w14:paraId="1522B960" w14:textId="77777777">
        <w:tblPrEx>
          <w:tblCellMar>
            <w:top w:w="0" w:type="dxa"/>
            <w:bottom w:w="0" w:type="dxa"/>
          </w:tblCellMar>
        </w:tblPrEx>
        <w:trPr>
          <w:cantSplit/>
          <w:trHeight w:val="1777"/>
          <w:tblHeader/>
        </w:trPr>
        <w:tc>
          <w:tcPr>
            <w:tcW w:w="1800" w:type="dxa"/>
            <w:tcBorders>
              <w:left w:val="single" w:sz="6" w:space="0" w:color="auto"/>
              <w:bottom w:val="single" w:sz="6" w:space="0" w:color="auto"/>
            </w:tcBorders>
          </w:tcPr>
          <w:p w14:paraId="6C4A8211" w14:textId="77777777" w:rsidR="004107B9" w:rsidRDefault="004107B9">
            <w:pPr>
              <w:pStyle w:val="Heading3"/>
              <w:rPr>
                <w:rFonts w:cs="Arial"/>
              </w:rPr>
            </w:pPr>
            <w:r>
              <w:rPr>
                <w:rFonts w:cs="Arial"/>
              </w:rPr>
              <w:lastRenderedPageBreak/>
              <w:t>Field</w:t>
            </w:r>
          </w:p>
          <w:p w14:paraId="016CC6AF" w14:textId="77777777" w:rsidR="004107B9" w:rsidRDefault="004107B9">
            <w:pPr>
              <w:pStyle w:val="Heading3"/>
              <w:rPr>
                <w:rFonts w:cs="Arial"/>
                <w:strike/>
                <w:u w:val="single"/>
              </w:rPr>
            </w:pPr>
            <w:r>
              <w:rPr>
                <w:rFonts w:cs="Arial"/>
              </w:rPr>
              <w:t>Density</w:t>
            </w:r>
          </w:p>
          <w:p w14:paraId="450EC878" w14:textId="77777777" w:rsidR="004107B9" w:rsidRDefault="004107B9">
            <w:pPr>
              <w:pStyle w:val="Heading3"/>
              <w:rPr>
                <w:rFonts w:cs="Arial"/>
              </w:rPr>
            </w:pPr>
          </w:p>
        </w:tc>
        <w:tc>
          <w:tcPr>
            <w:tcW w:w="2160" w:type="dxa"/>
            <w:tcBorders>
              <w:top w:val="single" w:sz="6" w:space="0" w:color="auto"/>
              <w:bottom w:val="single" w:sz="6" w:space="0" w:color="auto"/>
            </w:tcBorders>
            <w:vAlign w:val="center"/>
          </w:tcPr>
          <w:p w14:paraId="632D7377"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227</w:t>
            </w:r>
          </w:p>
          <w:p w14:paraId="61B399A9"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230</w:t>
            </w:r>
          </w:p>
          <w:p w14:paraId="421AC4C8" w14:textId="77777777" w:rsidR="004107B9" w:rsidRPr="000E6D46" w:rsidRDefault="004107B9">
            <w:pPr>
              <w:pStyle w:val="Heading3"/>
              <w:rPr>
                <w:rFonts w:cs="Arial"/>
                <w:lang w:val="fr-FR"/>
              </w:rPr>
            </w:pPr>
            <w:r w:rsidRPr="000E6D46">
              <w:rPr>
                <w:rFonts w:cs="Arial"/>
                <w:lang w:val="fr-FR"/>
              </w:rPr>
              <w:t>ARIZ 232</w:t>
            </w:r>
          </w:p>
          <w:p w14:paraId="17FC0513" w14:textId="77777777" w:rsidR="004107B9" w:rsidRPr="000E6D46" w:rsidRDefault="004107B9">
            <w:pPr>
              <w:spacing w:line="240" w:lineRule="atLeast"/>
              <w:rPr>
                <w:rFonts w:ascii="Arial" w:hAnsi="Arial" w:cs="Arial"/>
                <w:sz w:val="24"/>
                <w:lang w:val="fr-FR"/>
              </w:rPr>
            </w:pPr>
            <w:r w:rsidRPr="000E6D46">
              <w:rPr>
                <w:rFonts w:ascii="Arial" w:hAnsi="Arial" w:cs="Arial"/>
                <w:sz w:val="24"/>
                <w:lang w:val="fr-FR"/>
              </w:rPr>
              <w:t>ARIZ 235</w:t>
            </w:r>
          </w:p>
          <w:p w14:paraId="3A5B6A44" w14:textId="77777777" w:rsidR="004107B9" w:rsidRPr="000E6D46" w:rsidRDefault="004107B9">
            <w:pPr>
              <w:pStyle w:val="Heading3"/>
              <w:rPr>
                <w:rFonts w:cs="Arial"/>
                <w:lang w:val="fr-FR"/>
              </w:rPr>
            </w:pPr>
            <w:r w:rsidRPr="000E6D46">
              <w:rPr>
                <w:rFonts w:cs="Arial"/>
                <w:lang w:val="fr-FR"/>
              </w:rPr>
              <w:t>ARIZ 246</w:t>
            </w:r>
          </w:p>
        </w:tc>
        <w:tc>
          <w:tcPr>
            <w:tcW w:w="2250" w:type="dxa"/>
            <w:tcBorders>
              <w:top w:val="single" w:sz="6" w:space="0" w:color="auto"/>
              <w:bottom w:val="single" w:sz="6" w:space="0" w:color="auto"/>
            </w:tcBorders>
            <w:vAlign w:val="center"/>
          </w:tcPr>
          <w:p w14:paraId="60088DAA" w14:textId="77777777" w:rsidR="004107B9" w:rsidRDefault="004107B9">
            <w:pPr>
              <w:spacing w:line="240" w:lineRule="atLeast"/>
              <w:jc w:val="center"/>
              <w:rPr>
                <w:rFonts w:ascii="Arial" w:hAnsi="Arial" w:cs="Arial"/>
                <w:sz w:val="24"/>
              </w:rPr>
            </w:pPr>
            <w:r>
              <w:rPr>
                <w:rFonts w:ascii="Arial" w:hAnsi="Arial" w:cs="Arial"/>
                <w:sz w:val="24"/>
              </w:rPr>
              <w:t>In-place</w:t>
            </w:r>
          </w:p>
        </w:tc>
        <w:tc>
          <w:tcPr>
            <w:tcW w:w="3060" w:type="dxa"/>
            <w:tcBorders>
              <w:top w:val="single" w:sz="6" w:space="0" w:color="auto"/>
              <w:bottom w:val="single" w:sz="6" w:space="0" w:color="auto"/>
              <w:right w:val="single" w:sz="6" w:space="0" w:color="auto"/>
            </w:tcBorders>
            <w:vAlign w:val="center"/>
          </w:tcPr>
          <w:p w14:paraId="432FA03A" w14:textId="77777777" w:rsidR="004107B9" w:rsidRDefault="004107B9">
            <w:pPr>
              <w:spacing w:line="240" w:lineRule="atLeast"/>
              <w:jc w:val="center"/>
              <w:rPr>
                <w:rFonts w:ascii="Arial" w:hAnsi="Arial" w:cs="Arial"/>
                <w:sz w:val="24"/>
              </w:rPr>
            </w:pPr>
            <w:r>
              <w:rPr>
                <w:rFonts w:ascii="Arial" w:hAnsi="Arial" w:cs="Arial"/>
                <w:sz w:val="24"/>
              </w:rPr>
              <w:t xml:space="preserve">1 per 1,000 feet </w:t>
            </w:r>
            <w:r>
              <w:rPr>
                <w:rFonts w:ascii="Arial" w:hAnsi="Arial" w:cs="Arial"/>
                <w:sz w:val="24"/>
              </w:rPr>
              <w:br/>
              <w:t>per lift</w:t>
            </w:r>
          </w:p>
        </w:tc>
      </w:tr>
      <w:tr w:rsidR="004107B9" w14:paraId="3A2797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blHeader/>
        </w:trPr>
        <w:tc>
          <w:tcPr>
            <w:tcW w:w="9270" w:type="dxa"/>
            <w:gridSpan w:val="4"/>
            <w:tcBorders>
              <w:top w:val="single" w:sz="6" w:space="0" w:color="auto"/>
              <w:left w:val="single" w:sz="6" w:space="0" w:color="auto"/>
              <w:bottom w:val="single" w:sz="6" w:space="0" w:color="auto"/>
              <w:right w:val="single" w:sz="6" w:space="0" w:color="auto"/>
            </w:tcBorders>
          </w:tcPr>
          <w:p w14:paraId="702E455B"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b/>
                <w:sz w:val="24"/>
              </w:rPr>
              <w:t>Borrow Within Three Feet of Finished Subgrade Elevation</w:t>
            </w:r>
          </w:p>
        </w:tc>
      </w:tr>
      <w:tr w:rsidR="004107B9" w14:paraId="321C06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blHeader/>
        </w:trPr>
        <w:tc>
          <w:tcPr>
            <w:tcW w:w="1800" w:type="dxa"/>
            <w:tcBorders>
              <w:top w:val="single" w:sz="6" w:space="0" w:color="auto"/>
              <w:left w:val="single" w:sz="6" w:space="0" w:color="auto"/>
              <w:bottom w:val="single" w:sz="6" w:space="0" w:color="auto"/>
              <w:right w:val="single" w:sz="6" w:space="0" w:color="auto"/>
            </w:tcBorders>
            <w:vAlign w:val="center"/>
          </w:tcPr>
          <w:p w14:paraId="1BF41170"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r>
              <w:rPr>
                <w:rFonts w:ascii="Arial" w:hAnsi="Arial" w:cs="Arial"/>
                <w:sz w:val="24"/>
              </w:rPr>
              <w:t>Gradation</w:t>
            </w:r>
          </w:p>
        </w:tc>
        <w:tc>
          <w:tcPr>
            <w:tcW w:w="2160" w:type="dxa"/>
            <w:tcBorders>
              <w:top w:val="single" w:sz="6" w:space="0" w:color="auto"/>
              <w:bottom w:val="single" w:sz="6" w:space="0" w:color="auto"/>
            </w:tcBorders>
          </w:tcPr>
          <w:p w14:paraId="7D4DB3E0"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smartTag w:uri="urn:schemas-microsoft-com:office:smarttags" w:element="State">
              <w:smartTag w:uri="urn:schemas-microsoft-com:office:smarttags" w:element="place">
                <w:r>
                  <w:rPr>
                    <w:rFonts w:ascii="Arial" w:hAnsi="Arial" w:cs="Arial"/>
                    <w:sz w:val="24"/>
                  </w:rPr>
                  <w:t>ARIZ</w:t>
                </w:r>
              </w:smartTag>
            </w:smartTag>
            <w:r>
              <w:rPr>
                <w:rFonts w:ascii="Arial" w:hAnsi="Arial" w:cs="Arial"/>
                <w:sz w:val="24"/>
              </w:rPr>
              <w:t xml:space="preserve"> 201</w:t>
            </w:r>
          </w:p>
        </w:tc>
        <w:tc>
          <w:tcPr>
            <w:tcW w:w="2250" w:type="dxa"/>
            <w:vMerge w:val="restart"/>
            <w:tcBorders>
              <w:top w:val="single" w:sz="6" w:space="0" w:color="auto"/>
              <w:left w:val="single" w:sz="6" w:space="0" w:color="auto"/>
              <w:right w:val="single" w:sz="6" w:space="0" w:color="auto"/>
            </w:tcBorders>
            <w:vAlign w:val="center"/>
          </w:tcPr>
          <w:p w14:paraId="28FA8F70"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In-place</w:t>
            </w:r>
          </w:p>
        </w:tc>
        <w:tc>
          <w:tcPr>
            <w:tcW w:w="3060" w:type="dxa"/>
            <w:vMerge w:val="restart"/>
            <w:tcBorders>
              <w:top w:val="single" w:sz="6" w:space="0" w:color="auto"/>
              <w:left w:val="single" w:sz="6" w:space="0" w:color="auto"/>
              <w:right w:val="single" w:sz="6" w:space="0" w:color="auto"/>
            </w:tcBorders>
            <w:vAlign w:val="center"/>
          </w:tcPr>
          <w:p w14:paraId="2F5D874B" w14:textId="77777777" w:rsidR="004107B9" w:rsidRDefault="004107B9">
            <w:pPr>
              <w:tabs>
                <w:tab w:val="left" w:pos="720"/>
                <w:tab w:val="left" w:pos="1267"/>
                <w:tab w:val="left" w:pos="1886"/>
                <w:tab w:val="left" w:pos="2434"/>
                <w:tab w:val="left" w:pos="2880"/>
              </w:tabs>
              <w:spacing w:line="240" w:lineRule="atLeast"/>
              <w:jc w:val="center"/>
              <w:rPr>
                <w:rFonts w:ascii="Arial" w:hAnsi="Arial" w:cs="Arial"/>
                <w:sz w:val="24"/>
              </w:rPr>
            </w:pPr>
            <w:r>
              <w:rPr>
                <w:rFonts w:ascii="Arial" w:hAnsi="Arial" w:cs="Arial"/>
                <w:sz w:val="24"/>
              </w:rPr>
              <w:t>1 per 2,000 CY</w:t>
            </w:r>
          </w:p>
        </w:tc>
      </w:tr>
      <w:tr w:rsidR="004107B9" w14:paraId="1BC068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blHeader/>
        </w:trPr>
        <w:tc>
          <w:tcPr>
            <w:tcW w:w="1800" w:type="dxa"/>
            <w:tcBorders>
              <w:left w:val="single" w:sz="6" w:space="0" w:color="auto"/>
              <w:bottom w:val="single" w:sz="6" w:space="0" w:color="auto"/>
            </w:tcBorders>
            <w:vAlign w:val="center"/>
          </w:tcPr>
          <w:p w14:paraId="782A07A4"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r>
              <w:rPr>
                <w:rFonts w:ascii="Arial" w:hAnsi="Arial" w:cs="Arial"/>
                <w:sz w:val="24"/>
              </w:rPr>
              <w:t>PI</w:t>
            </w:r>
          </w:p>
        </w:tc>
        <w:tc>
          <w:tcPr>
            <w:tcW w:w="2160" w:type="dxa"/>
            <w:tcBorders>
              <w:left w:val="single" w:sz="6" w:space="0" w:color="auto"/>
              <w:bottom w:val="single" w:sz="6" w:space="0" w:color="auto"/>
            </w:tcBorders>
          </w:tcPr>
          <w:p w14:paraId="7F7418B5" w14:textId="77777777" w:rsidR="004107B9" w:rsidRDefault="004107B9">
            <w:pPr>
              <w:tabs>
                <w:tab w:val="left" w:pos="720"/>
                <w:tab w:val="left" w:pos="1267"/>
                <w:tab w:val="left" w:pos="1886"/>
                <w:tab w:val="left" w:pos="2434"/>
                <w:tab w:val="left" w:pos="2880"/>
              </w:tabs>
              <w:spacing w:line="240" w:lineRule="atLeast"/>
              <w:rPr>
                <w:rFonts w:ascii="Arial" w:hAnsi="Arial" w:cs="Arial"/>
                <w:sz w:val="24"/>
              </w:rPr>
            </w:pPr>
            <w:r>
              <w:rPr>
                <w:rFonts w:ascii="Arial" w:hAnsi="Arial" w:cs="Arial"/>
                <w:sz w:val="24"/>
              </w:rPr>
              <w:t>AASHTO T 89 AASHTO T 90</w:t>
            </w:r>
          </w:p>
        </w:tc>
        <w:tc>
          <w:tcPr>
            <w:tcW w:w="2250" w:type="dxa"/>
            <w:vMerge/>
            <w:tcBorders>
              <w:left w:val="single" w:sz="6" w:space="0" w:color="auto"/>
              <w:bottom w:val="single" w:sz="6" w:space="0" w:color="auto"/>
              <w:right w:val="single" w:sz="6" w:space="0" w:color="auto"/>
            </w:tcBorders>
          </w:tcPr>
          <w:p w14:paraId="23E4DAF5"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p>
        </w:tc>
        <w:tc>
          <w:tcPr>
            <w:tcW w:w="3060" w:type="dxa"/>
            <w:vMerge/>
            <w:tcBorders>
              <w:left w:val="single" w:sz="6" w:space="0" w:color="auto"/>
              <w:bottom w:val="single" w:sz="6" w:space="0" w:color="auto"/>
              <w:right w:val="single" w:sz="6" w:space="0" w:color="auto"/>
            </w:tcBorders>
          </w:tcPr>
          <w:p w14:paraId="1DB09E94" w14:textId="77777777" w:rsidR="004107B9" w:rsidRDefault="004107B9">
            <w:pPr>
              <w:tabs>
                <w:tab w:val="left" w:pos="720"/>
                <w:tab w:val="left" w:pos="1267"/>
                <w:tab w:val="left" w:pos="1886"/>
                <w:tab w:val="left" w:pos="2434"/>
                <w:tab w:val="left" w:pos="2880"/>
              </w:tabs>
              <w:spacing w:line="240" w:lineRule="atLeast"/>
              <w:jc w:val="both"/>
              <w:rPr>
                <w:rFonts w:ascii="Arial" w:hAnsi="Arial" w:cs="Arial"/>
                <w:sz w:val="24"/>
              </w:rPr>
            </w:pPr>
          </w:p>
        </w:tc>
      </w:tr>
    </w:tbl>
    <w:p w14:paraId="3F7ECD63" w14:textId="77777777" w:rsidR="004107B9" w:rsidRDefault="004107B9" w:rsidP="00E22D13">
      <w:pPr>
        <w:tabs>
          <w:tab w:val="left" w:pos="720"/>
          <w:tab w:val="left" w:pos="1267"/>
          <w:tab w:val="left" w:pos="1886"/>
          <w:tab w:val="left" w:pos="2434"/>
          <w:tab w:val="left" w:pos="2880"/>
        </w:tabs>
        <w:spacing w:line="240" w:lineRule="atLeast"/>
        <w:jc w:val="both"/>
        <w:rPr>
          <w:rFonts w:ascii="Arial" w:hAnsi="Arial" w:cs="Arial"/>
          <w:sz w:val="24"/>
        </w:rPr>
      </w:pPr>
    </w:p>
    <w:sectPr w:rsidR="004107B9">
      <w:headerReference w:type="default" r:id="rId9"/>
      <w:footerReference w:type="default" r:id="rId10"/>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72C1A" w14:textId="77777777" w:rsidR="009E3A56" w:rsidRDefault="009E3A56">
      <w:r>
        <w:separator/>
      </w:r>
    </w:p>
  </w:endnote>
  <w:endnote w:type="continuationSeparator" w:id="0">
    <w:p w14:paraId="78C4499D" w14:textId="77777777" w:rsidR="009E3A56" w:rsidRDefault="009E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A56DA" w14:textId="77777777" w:rsidR="00A718D5" w:rsidRPr="00E22D13" w:rsidRDefault="00A718D5">
    <w:pPr>
      <w:pStyle w:val="Footer"/>
      <w:tabs>
        <w:tab w:val="clear" w:pos="8640"/>
        <w:tab w:val="right" w:pos="9630"/>
      </w:tabs>
      <w:ind w:right="-18"/>
      <w:jc w:val="right"/>
      <w:rPr>
        <w:rFonts w:ascii="Arial" w:hAnsi="Arial" w:cs="Arial"/>
        <w:sz w:val="18"/>
        <w:szCs w:val="18"/>
      </w:rPr>
    </w:pPr>
    <w:r w:rsidRPr="00E22D13">
      <w:rPr>
        <w:rFonts w:ascii="Arial" w:hAnsi="Arial" w:cs="Arial"/>
        <w:sz w:val="18"/>
        <w:szCs w:val="18"/>
      </w:rPr>
      <w:t xml:space="preserve">203QCEW - </w:t>
    </w:r>
    <w:r w:rsidRPr="00E22D13">
      <w:rPr>
        <w:rStyle w:val="PageNumber"/>
        <w:rFonts w:ascii="Arial" w:hAnsi="Arial" w:cs="Arial"/>
        <w:sz w:val="18"/>
        <w:szCs w:val="18"/>
      </w:rPr>
      <w:fldChar w:fldCharType="begin"/>
    </w:r>
    <w:r w:rsidRPr="00E22D13">
      <w:rPr>
        <w:rStyle w:val="PageNumber"/>
        <w:rFonts w:ascii="Arial" w:hAnsi="Arial" w:cs="Arial"/>
        <w:sz w:val="18"/>
        <w:szCs w:val="18"/>
      </w:rPr>
      <w:instrText xml:space="preserve"> PAGE </w:instrText>
    </w:r>
    <w:r w:rsidRPr="00E22D13">
      <w:rPr>
        <w:rStyle w:val="PageNumber"/>
        <w:rFonts w:ascii="Arial" w:hAnsi="Arial" w:cs="Arial"/>
        <w:sz w:val="18"/>
        <w:szCs w:val="18"/>
      </w:rPr>
      <w:fldChar w:fldCharType="separate"/>
    </w:r>
    <w:r w:rsidR="00E22D13">
      <w:rPr>
        <w:rStyle w:val="PageNumber"/>
        <w:rFonts w:ascii="Arial" w:hAnsi="Arial" w:cs="Arial"/>
        <w:noProof/>
        <w:sz w:val="18"/>
        <w:szCs w:val="18"/>
      </w:rPr>
      <w:t>1</w:t>
    </w:r>
    <w:r w:rsidRPr="00E22D13">
      <w:rPr>
        <w:rStyle w:val="PageNumber"/>
        <w:rFonts w:ascii="Arial" w:hAnsi="Arial" w:cs="Arial"/>
        <w:sz w:val="18"/>
        <w:szCs w:val="18"/>
      </w:rPr>
      <w:fldChar w:fldCharType="end"/>
    </w:r>
    <w:r w:rsidRPr="00E22D13">
      <w:rPr>
        <w:rStyle w:val="PageNumber"/>
        <w:rFonts w:ascii="Arial" w:hAnsi="Arial" w:cs="Arial"/>
        <w:sz w:val="18"/>
        <w:szCs w:val="18"/>
      </w:rPr>
      <w:t>/</w:t>
    </w:r>
    <w:r w:rsidRPr="00E22D13">
      <w:rPr>
        <w:rStyle w:val="PageNumber"/>
        <w:rFonts w:ascii="Arial" w:hAnsi="Arial" w:cs="Arial"/>
        <w:sz w:val="18"/>
        <w:szCs w:val="18"/>
      </w:rPr>
      <w:fldChar w:fldCharType="begin"/>
    </w:r>
    <w:r w:rsidRPr="00E22D13">
      <w:rPr>
        <w:rStyle w:val="PageNumber"/>
        <w:rFonts w:ascii="Arial" w:hAnsi="Arial" w:cs="Arial"/>
        <w:sz w:val="18"/>
        <w:szCs w:val="18"/>
      </w:rPr>
      <w:instrText xml:space="preserve"> NUMPAGES </w:instrText>
    </w:r>
    <w:r w:rsidRPr="00E22D13">
      <w:rPr>
        <w:rStyle w:val="PageNumber"/>
        <w:rFonts w:ascii="Arial" w:hAnsi="Arial" w:cs="Arial"/>
        <w:sz w:val="18"/>
        <w:szCs w:val="18"/>
      </w:rPr>
      <w:fldChar w:fldCharType="separate"/>
    </w:r>
    <w:r w:rsidR="00E22D13">
      <w:rPr>
        <w:rStyle w:val="PageNumber"/>
        <w:rFonts w:ascii="Arial" w:hAnsi="Arial" w:cs="Arial"/>
        <w:noProof/>
        <w:sz w:val="18"/>
        <w:szCs w:val="18"/>
      </w:rPr>
      <w:t>2</w:t>
    </w:r>
    <w:r w:rsidRPr="00E22D13">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A27AD" w14:textId="77777777" w:rsidR="009E3A56" w:rsidRDefault="009E3A56">
      <w:r>
        <w:separator/>
      </w:r>
    </w:p>
  </w:footnote>
  <w:footnote w:type="continuationSeparator" w:id="0">
    <w:p w14:paraId="0E907856" w14:textId="77777777" w:rsidR="009E3A56" w:rsidRDefault="009E3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3CA26" w14:textId="77777777" w:rsidR="00A718D5" w:rsidRDefault="00A718D5">
    <w:pPr>
      <w:pStyle w:val="Header"/>
      <w:tabs>
        <w:tab w:val="clear" w:pos="4320"/>
        <w:tab w:val="center" w:pos="48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D46"/>
    <w:rsid w:val="00073784"/>
    <w:rsid w:val="000E6D46"/>
    <w:rsid w:val="00157C0C"/>
    <w:rsid w:val="004107B9"/>
    <w:rsid w:val="006E106D"/>
    <w:rsid w:val="00755E5B"/>
    <w:rsid w:val="00994338"/>
    <w:rsid w:val="009E3A56"/>
    <w:rsid w:val="00A718D5"/>
    <w:rsid w:val="00DA2268"/>
    <w:rsid w:val="00E22D13"/>
    <w:rsid w:val="00EA5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1"/>
    </o:shapelayout>
  </w:shapeDefaults>
  <w:decimalSymbol w:val="."/>
  <w:listSeparator w:val=","/>
  <w14:docId w14:val="4542993A"/>
  <w15:chartTrackingRefBased/>
  <w15:docId w15:val="{88D17DBC-B7E0-4A1A-99D5-C0E708E12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tabs>
        <w:tab w:val="left" w:pos="720"/>
        <w:tab w:val="left" w:pos="1267"/>
        <w:tab w:val="left" w:pos="1886"/>
        <w:tab w:val="left" w:pos="2434"/>
        <w:tab w:val="left" w:pos="2880"/>
      </w:tabs>
      <w:spacing w:line="240" w:lineRule="atLeast"/>
      <w:jc w:val="both"/>
      <w:outlineLvl w:val="0"/>
    </w:pPr>
    <w:rPr>
      <w:rFonts w:ascii="Arial" w:hAnsi="Arial" w:cs="Arial"/>
      <w:sz w:val="22"/>
      <w:u w:val="single"/>
    </w:rPr>
  </w:style>
  <w:style w:type="paragraph" w:styleId="Heading2">
    <w:name w:val="heading 2"/>
    <w:basedOn w:val="Normal"/>
    <w:next w:val="Normal"/>
    <w:qFormat/>
    <w:pPr>
      <w:keepNext/>
      <w:spacing w:line="240" w:lineRule="atLeast"/>
      <w:jc w:val="center"/>
      <w:outlineLvl w:val="1"/>
    </w:pPr>
    <w:rPr>
      <w:rFonts w:ascii="Arial" w:hAnsi="Arial"/>
      <w:strike/>
      <w:sz w:val="24"/>
    </w:rPr>
  </w:style>
  <w:style w:type="paragraph" w:styleId="Heading3">
    <w:name w:val="heading 3"/>
    <w:basedOn w:val="Normal"/>
    <w:next w:val="Normal"/>
    <w:qFormat/>
    <w:pPr>
      <w:keepNext/>
      <w:spacing w:line="240" w:lineRule="atLeast"/>
      <w:outlineLvl w:val="2"/>
    </w:pPr>
    <w:rPr>
      <w:rFonts w:ascii="Arial" w:hAnsi="Arial"/>
      <w:sz w:val="24"/>
    </w:rPr>
  </w:style>
  <w:style w:type="paragraph" w:styleId="Heading4">
    <w:name w:val="heading 4"/>
    <w:basedOn w:val="Normal"/>
    <w:next w:val="Normal"/>
    <w:qFormat/>
    <w:pPr>
      <w:keepNext/>
      <w:spacing w:line="240" w:lineRule="atLeast"/>
      <w:outlineLvl w:val="3"/>
    </w:pPr>
    <w:rPr>
      <w:rFonts w:ascii="Arial" w:hAnsi="Arial"/>
      <w:sz w:val="24"/>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880"/>
        <w:tab w:val="left" w:pos="9540"/>
      </w:tabs>
      <w:spacing w:line="240" w:lineRule="atLeast"/>
      <w:jc w:val="center"/>
    </w:pPr>
    <w:rPr>
      <w:rFonts w:ascii="Arial" w:hAnsi="Arial"/>
      <w:b/>
      <w:bCs/>
      <w:sz w:val="24"/>
    </w:rPr>
  </w:style>
  <w:style w:type="paragraph" w:styleId="BodyText">
    <w:name w:val="Body Text"/>
    <w:basedOn w:val="Normal"/>
    <w:pPr>
      <w:tabs>
        <w:tab w:val="left" w:pos="720"/>
        <w:tab w:val="left" w:pos="1267"/>
        <w:tab w:val="left" w:pos="1886"/>
        <w:tab w:val="left" w:pos="2434"/>
        <w:tab w:val="left" w:pos="2880"/>
      </w:tabs>
      <w:spacing w:line="240" w:lineRule="atLeast"/>
      <w:jc w:val="center"/>
    </w:pPr>
    <w:rPr>
      <w:rFonts w:ascii="Arial" w:hAnsi="Arial"/>
      <w:sz w:val="22"/>
    </w:rPr>
  </w:style>
  <w:style w:type="paragraph" w:styleId="BalloonText">
    <w:name w:val="Balloon Text"/>
    <w:basedOn w:val="Normal"/>
    <w:link w:val="BalloonTextChar"/>
    <w:rsid w:val="00DA2268"/>
    <w:rPr>
      <w:rFonts w:ascii="Tahoma" w:hAnsi="Tahoma" w:cs="Tahoma"/>
      <w:sz w:val="16"/>
      <w:szCs w:val="16"/>
    </w:rPr>
  </w:style>
  <w:style w:type="character" w:customStyle="1" w:styleId="BalloonTextChar">
    <w:name w:val="Balloon Text Char"/>
    <w:link w:val="BalloonText"/>
    <w:rsid w:val="00DA22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8F799B-BC4E-4E34-9D7E-707EA6E3692B}">
  <ds:schemaRefs>
    <ds:schemaRef ds:uri="http://schemas.microsoft.com/sharepoint/v3/contenttype/forms"/>
  </ds:schemaRefs>
</ds:datastoreItem>
</file>

<file path=customXml/itemProps2.xml><?xml version="1.0" encoding="utf-8"?>
<ds:datastoreItem xmlns:ds="http://schemas.openxmlformats.org/officeDocument/2006/customXml" ds:itemID="{BCEC71FB-E075-4FF2-8C12-D28B173D9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31C94-630D-4BB0-A804-FA918FE49DF1}">
  <ds:schemaRefs>
    <ds:schemaRef ds:uri="http://purl.org/dc/terms/"/>
    <ds:schemaRef ds:uri="http://schemas.microsoft.com/office/2006/documentManagement/typ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382</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QCEWC203 - 10/15/94</vt:lpstr>
    </vt:vector>
  </TitlesOfParts>
  <Company>Gannett Fleming, Inc.</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QCEWC203 - 10/15/94</dc:title>
  <dc:subject>STORED SPECS</dc:subject>
  <dc:creator>Diane Trader</dc:creator>
  <cp:keywords/>
  <dc:description>Earthwork - Quality Control (over 5000 CU. YD.)</dc:description>
  <cp:lastModifiedBy>Crimmins, Zachary S.</cp:lastModifiedBy>
  <cp:revision>2</cp:revision>
  <cp:lastPrinted>2016-04-29T18:30:00Z</cp:lastPrinted>
  <dcterms:created xsi:type="dcterms:W3CDTF">2021-02-16T15:35:00Z</dcterms:created>
  <dcterms:modified xsi:type="dcterms:W3CDTF">2021-02-16T15:35:00Z</dcterms:modified>
</cp:coreProperties>
</file>